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67A" w:rsidRDefault="00453199" w:rsidP="0054379D">
      <w:pPr>
        <w:pStyle w:val="BodyTextIndent"/>
        <w:spacing w:line="320" w:lineRule="atLeast"/>
        <w:ind w:left="0"/>
        <w:rPr>
          <w:rFonts w:ascii="Arial" w:hAnsi="Arial"/>
          <w:b/>
          <w:sz w:val="28"/>
        </w:rPr>
      </w:pPr>
      <w:bookmarkStart w:id="0" w:name="_Toc5514575"/>
      <w:r w:rsidRPr="00FD5DEB">
        <w:rPr>
          <w:rFonts w:ascii="Arial" w:hAnsi="Arial"/>
          <w:b/>
          <w:sz w:val="28"/>
        </w:rPr>
        <w:t xml:space="preserve">Nota de Facilitación: </w:t>
      </w:r>
    </w:p>
    <w:p w:rsidR="0054379D" w:rsidRDefault="0061467A" w:rsidP="0054379D">
      <w:pPr>
        <w:pStyle w:val="BodyTextIndent"/>
        <w:spacing w:line="320" w:lineRule="atLeast"/>
        <w:ind w:left="0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del desarrollo y los derechos humanos</w:t>
      </w:r>
    </w:p>
    <w:p w:rsidR="0061467A" w:rsidRPr="00FD5DEB" w:rsidRDefault="0061467A" w:rsidP="0054379D">
      <w:pPr>
        <w:pStyle w:val="BodyTextIndent"/>
        <w:spacing w:line="320" w:lineRule="atLeast"/>
        <w:ind w:left="0"/>
        <w:rPr>
          <w:rFonts w:ascii="Arial" w:hAnsi="Arial" w:cs="Arial"/>
          <w:b/>
          <w:sz w:val="28"/>
          <w:szCs w:val="28"/>
        </w:rPr>
      </w:pPr>
      <w:r>
        <w:rPr>
          <w:rFonts w:ascii="Arial" w:hAnsi="Arial"/>
          <w:b/>
          <w:sz w:val="28"/>
        </w:rPr>
        <w:t>(</w:t>
      </w:r>
      <w:proofErr w:type="spellStart"/>
      <w:r>
        <w:rPr>
          <w:rFonts w:ascii="Arial" w:hAnsi="Arial"/>
          <w:b/>
          <w:sz w:val="28"/>
        </w:rPr>
        <w:t>Power</w:t>
      </w:r>
      <w:proofErr w:type="spellEnd"/>
      <w:r>
        <w:rPr>
          <w:rFonts w:ascii="Arial" w:hAnsi="Arial"/>
          <w:b/>
          <w:sz w:val="28"/>
        </w:rPr>
        <w:t xml:space="preserve"> </w:t>
      </w:r>
      <w:proofErr w:type="spellStart"/>
      <w:r>
        <w:rPr>
          <w:rFonts w:ascii="Arial" w:hAnsi="Arial"/>
          <w:b/>
          <w:sz w:val="28"/>
        </w:rPr>
        <w:t>Walk</w:t>
      </w:r>
      <w:proofErr w:type="spellEnd"/>
      <w:r>
        <w:rPr>
          <w:rFonts w:ascii="Arial" w:hAnsi="Arial"/>
          <w:b/>
          <w:sz w:val="28"/>
        </w:rPr>
        <w:t>)</w:t>
      </w:r>
    </w:p>
    <w:p w:rsidR="0054379D" w:rsidRPr="00FD5DEB" w:rsidRDefault="0061467A" w:rsidP="0054379D">
      <w:pPr>
        <w:pStyle w:val="BodyTextIndent"/>
        <w:spacing w:line="320" w:lineRule="atLeast"/>
        <w:ind w:left="0"/>
        <w:rPr>
          <w:rFonts w:ascii="Arial" w:hAnsi="Arial" w:cs="Arial"/>
          <w:b/>
        </w:rPr>
      </w:pPr>
    </w:p>
    <w:p w:rsidR="003B3B42" w:rsidRPr="00FD5DEB" w:rsidRDefault="0061467A" w:rsidP="0026166C">
      <w:pPr>
        <w:pStyle w:val="BodyTextIndent"/>
        <w:spacing w:line="320" w:lineRule="atLeast"/>
        <w:ind w:left="0"/>
        <w:rPr>
          <w:rFonts w:ascii="Arial" w:hAnsi="Arial" w:cs="Arial"/>
          <w:b/>
          <w:szCs w:val="24"/>
        </w:rPr>
      </w:pPr>
      <w:r>
        <w:rPr>
          <w:rFonts w:ascii="Arial" w:hAnsi="Arial"/>
          <w:b/>
          <w:sz w:val="28"/>
        </w:rPr>
        <w:t>La carretera</w:t>
      </w:r>
      <w:bookmarkStart w:id="1" w:name="_Toc508015913"/>
      <w:bookmarkStart w:id="2" w:name="_GoBack"/>
      <w:bookmarkEnd w:id="0"/>
      <w:bookmarkEnd w:id="2"/>
      <w:r w:rsidR="00453199" w:rsidRPr="00FD5DEB">
        <w:rPr>
          <w:rFonts w:ascii="Arial" w:hAnsi="Arial"/>
          <w:b/>
        </w:rPr>
        <w:t>: ¿A quién vamos a escuchar - y hablar?</w:t>
      </w:r>
      <w:bookmarkEnd w:id="1"/>
    </w:p>
    <w:p w:rsidR="0043161E" w:rsidRPr="00FD5DEB" w:rsidRDefault="00453199" w:rsidP="0026166C">
      <w:pPr>
        <w:pStyle w:val="BodyTextIndent"/>
        <w:spacing w:line="320" w:lineRule="atLeast"/>
        <w:ind w:left="0"/>
        <w:rPr>
          <w:rFonts w:ascii="Arial" w:hAnsi="Arial" w:cs="Arial"/>
          <w:szCs w:val="24"/>
        </w:rPr>
      </w:pPr>
      <w:r w:rsidRPr="00FD5DEB">
        <w:rPr>
          <w:rFonts w:ascii="Arial" w:hAnsi="Arial"/>
        </w:rPr>
        <w:t xml:space="preserve">Este ejercicio simula una comunidad en "desarrollo". Todos comienzan como iguales, pero sus desenlaces son muy diferentes, según el proceso de desarrollo y sus capacidades individuales de "reclamar sus derechos". La sesión informativa permite a los participantes comprender la diferencia entre los titulares de derechos (sobre todo los de la parte de atrás) y los </w:t>
      </w:r>
      <w:r w:rsidR="00187101" w:rsidRPr="00FD5DEB">
        <w:rPr>
          <w:rFonts w:ascii="Arial" w:hAnsi="Arial"/>
        </w:rPr>
        <w:t xml:space="preserve">portadores </w:t>
      </w:r>
      <w:r w:rsidRPr="00FD5DEB">
        <w:rPr>
          <w:rFonts w:ascii="Arial" w:hAnsi="Arial"/>
        </w:rPr>
        <w:t xml:space="preserve">de deberes (sobre todo los de la parte de </w:t>
      </w:r>
      <w:r w:rsidR="00187101" w:rsidRPr="00FD5DEB">
        <w:rPr>
          <w:rFonts w:ascii="Arial" w:hAnsi="Arial"/>
        </w:rPr>
        <w:t>adelante</w:t>
      </w:r>
      <w:r w:rsidRPr="00FD5DEB">
        <w:rPr>
          <w:rFonts w:ascii="Arial" w:hAnsi="Arial"/>
        </w:rPr>
        <w:t xml:space="preserve">), y reflexionar sobre las disparidades, las obligaciones de los que se encuentran en la parte delantera, y el reto de ayudar a los de la parte posterior a "reclamar sus derechos". </w:t>
      </w:r>
    </w:p>
    <w:p w:rsidR="0043161E" w:rsidRPr="00FD5DEB" w:rsidRDefault="0061467A" w:rsidP="0026166C">
      <w:pPr>
        <w:pStyle w:val="BodyTextIndent"/>
        <w:spacing w:line="320" w:lineRule="atLeast"/>
        <w:rPr>
          <w:rFonts w:ascii="Arial" w:hAnsi="Arial" w:cs="Arial"/>
          <w:szCs w:val="24"/>
        </w:rPr>
      </w:pPr>
    </w:p>
    <w:p w:rsidR="0043161E" w:rsidRPr="00FD5DEB" w:rsidRDefault="00453199" w:rsidP="0026166C">
      <w:pPr>
        <w:pStyle w:val="BodyTextIndent"/>
        <w:spacing w:line="320" w:lineRule="atLeast"/>
        <w:ind w:left="0"/>
        <w:rPr>
          <w:rFonts w:ascii="Arial" w:hAnsi="Arial" w:cs="Arial"/>
          <w:szCs w:val="24"/>
        </w:rPr>
      </w:pPr>
      <w:r w:rsidRPr="00FD5DEB">
        <w:rPr>
          <w:rFonts w:ascii="Arial" w:hAnsi="Arial"/>
        </w:rPr>
        <w:t>Necesitará por lo menos 30 minutos para este ejercicio, para que haya tiempo suficiente para la sesión informativa y la discusión. Los problemas que surgen durante la sesión informativa ilustran y proporcionan un fundamento para la comprensión en común del EBDH. Podrá adaptar los personajes y las preguntas al contexto del país para que sea más relevante.</w:t>
      </w:r>
    </w:p>
    <w:p w:rsidR="003B3B42" w:rsidRPr="00FD5DEB" w:rsidRDefault="0061467A" w:rsidP="0026166C">
      <w:pPr>
        <w:pStyle w:val="BodyTextIndent"/>
        <w:spacing w:line="320" w:lineRule="atLeast"/>
        <w:ind w:left="0"/>
        <w:rPr>
          <w:rFonts w:ascii="Arial" w:hAnsi="Arial" w:cs="Arial"/>
          <w:szCs w:val="24"/>
        </w:rPr>
      </w:pPr>
    </w:p>
    <w:p w:rsidR="0026166C" w:rsidRPr="00FD5DEB" w:rsidRDefault="00453199" w:rsidP="0026166C">
      <w:pPr>
        <w:pStyle w:val="BodyTextIndent"/>
        <w:spacing w:line="320" w:lineRule="atLeast"/>
        <w:ind w:left="0"/>
        <w:rPr>
          <w:rFonts w:ascii="Arial" w:hAnsi="Arial" w:cs="Arial"/>
          <w:szCs w:val="24"/>
          <w:u w:val="single"/>
        </w:rPr>
      </w:pPr>
      <w:r w:rsidRPr="00FD5DEB">
        <w:rPr>
          <w:rFonts w:ascii="Arial" w:hAnsi="Arial"/>
          <w:u w:val="single"/>
        </w:rPr>
        <w:t>Instrucciones:</w:t>
      </w:r>
    </w:p>
    <w:p w:rsidR="003B3B42" w:rsidRPr="00FD5DEB" w:rsidRDefault="00453199" w:rsidP="0026166C">
      <w:pPr>
        <w:numPr>
          <w:ilvl w:val="0"/>
          <w:numId w:val="4"/>
        </w:numPr>
        <w:spacing w:line="320" w:lineRule="atLeast"/>
        <w:rPr>
          <w:rFonts w:ascii="Arial" w:hAnsi="Arial" w:cs="Arial"/>
          <w:szCs w:val="24"/>
        </w:rPr>
      </w:pPr>
      <w:r w:rsidRPr="00FD5DEB">
        <w:rPr>
          <w:rFonts w:ascii="Arial" w:hAnsi="Arial"/>
        </w:rPr>
        <w:t xml:space="preserve">Lleve a todos a un espacio abierto en el interior o el exterior y </w:t>
      </w:r>
      <w:r w:rsidR="00187101" w:rsidRPr="00FD5DEB">
        <w:rPr>
          <w:rFonts w:ascii="Arial" w:hAnsi="Arial"/>
        </w:rPr>
        <w:t>entregue</w:t>
      </w:r>
      <w:r w:rsidRPr="00FD5DEB">
        <w:rPr>
          <w:rFonts w:ascii="Arial" w:hAnsi="Arial"/>
        </w:rPr>
        <w:t xml:space="preserve"> a cada participante una hoja de papel con un personaje. Asegúrese de que existe una relación intuitiva de los personajes, entre poderosos y vulnerables </w:t>
      </w:r>
      <w:r w:rsidR="00187101" w:rsidRPr="00FD5DEB">
        <w:rPr>
          <w:rFonts w:ascii="Arial" w:hAnsi="Arial"/>
        </w:rPr>
        <w:t xml:space="preserve"> o excluidos </w:t>
      </w:r>
      <w:r w:rsidRPr="00FD5DEB">
        <w:rPr>
          <w:rFonts w:ascii="Arial" w:hAnsi="Arial"/>
        </w:rPr>
        <w:t>conviene aproximadamente que sea de 1:3.</w:t>
      </w:r>
    </w:p>
    <w:p w:rsidR="003B3B42" w:rsidRPr="00FD5DEB" w:rsidRDefault="0061467A" w:rsidP="0026166C">
      <w:pPr>
        <w:pStyle w:val="BodyTextIndent"/>
        <w:spacing w:line="320" w:lineRule="atLeast"/>
        <w:ind w:left="0"/>
        <w:rPr>
          <w:rFonts w:ascii="Arial" w:hAnsi="Arial" w:cs="Arial"/>
          <w:szCs w:val="24"/>
        </w:rPr>
      </w:pPr>
    </w:p>
    <w:p w:rsidR="003B3B42" w:rsidRPr="00FD5DEB" w:rsidRDefault="00453199" w:rsidP="0026166C">
      <w:pPr>
        <w:keepNext/>
        <w:keepLines/>
        <w:spacing w:line="320" w:lineRule="atLeast"/>
        <w:rPr>
          <w:rFonts w:ascii="Arial" w:hAnsi="Arial" w:cs="Arial"/>
          <w:szCs w:val="24"/>
        </w:rPr>
      </w:pPr>
      <w:r w:rsidRPr="00FD5DEB">
        <w:rPr>
          <w:rFonts w:ascii="Arial" w:hAnsi="Arial"/>
          <w:b/>
        </w:rPr>
        <w:t>Personajes posibles</w:t>
      </w:r>
      <w:r w:rsidRPr="00FD5DEB">
        <w:t xml:space="preserve"> </w:t>
      </w:r>
      <w:r w:rsidRPr="00FD5DEB">
        <w:rPr>
          <w:rFonts w:ascii="Arial" w:hAnsi="Arial"/>
        </w:rPr>
        <w:t>(adaptar para simular personajes reales de su país)</w:t>
      </w:r>
    </w:p>
    <w:p w:rsidR="003B3B42" w:rsidRPr="00FD5DEB" w:rsidRDefault="00453199" w:rsidP="0026166C">
      <w:pPr>
        <w:numPr>
          <w:ilvl w:val="0"/>
          <w:numId w:val="12"/>
        </w:numPr>
        <w:spacing w:line="320" w:lineRule="atLeast"/>
        <w:rPr>
          <w:rFonts w:ascii="Arial" w:hAnsi="Arial" w:cs="Arial"/>
          <w:szCs w:val="24"/>
        </w:rPr>
      </w:pPr>
      <w:r w:rsidRPr="00FD5DEB">
        <w:rPr>
          <w:rFonts w:ascii="Arial" w:hAnsi="Arial"/>
        </w:rPr>
        <w:t>Concejal Local</w:t>
      </w:r>
    </w:p>
    <w:p w:rsidR="003B3B42" w:rsidRPr="00FD5DEB" w:rsidRDefault="00453199" w:rsidP="0026166C">
      <w:pPr>
        <w:numPr>
          <w:ilvl w:val="0"/>
          <w:numId w:val="12"/>
        </w:numPr>
        <w:spacing w:line="320" w:lineRule="atLeast"/>
        <w:rPr>
          <w:rFonts w:ascii="Arial" w:hAnsi="Arial" w:cs="Arial"/>
          <w:szCs w:val="24"/>
        </w:rPr>
      </w:pPr>
      <w:r w:rsidRPr="00FD5DEB">
        <w:rPr>
          <w:rFonts w:ascii="Arial" w:hAnsi="Arial"/>
        </w:rPr>
        <w:t>Jefe de aldea</w:t>
      </w:r>
    </w:p>
    <w:p w:rsidR="003B3B42" w:rsidRPr="00FD5DEB" w:rsidRDefault="00453199" w:rsidP="0026166C">
      <w:pPr>
        <w:numPr>
          <w:ilvl w:val="0"/>
          <w:numId w:val="12"/>
        </w:numPr>
        <w:spacing w:line="320" w:lineRule="atLeast"/>
        <w:rPr>
          <w:rFonts w:ascii="Arial" w:hAnsi="Arial" w:cs="Arial"/>
          <w:szCs w:val="24"/>
        </w:rPr>
      </w:pPr>
      <w:r w:rsidRPr="00FD5DEB">
        <w:rPr>
          <w:rFonts w:ascii="Arial" w:hAnsi="Arial"/>
        </w:rPr>
        <w:t xml:space="preserve">Varón de 47, Director de operaciones nacionales de SHELL (compañía de petróleo y gas), </w:t>
      </w:r>
    </w:p>
    <w:p w:rsidR="003B3B42" w:rsidRPr="00FD5DEB" w:rsidRDefault="00453199" w:rsidP="0026166C">
      <w:pPr>
        <w:numPr>
          <w:ilvl w:val="0"/>
          <w:numId w:val="12"/>
        </w:numPr>
        <w:spacing w:line="320" w:lineRule="atLeast"/>
        <w:rPr>
          <w:rFonts w:ascii="Arial" w:hAnsi="Arial" w:cs="Arial"/>
          <w:szCs w:val="24"/>
        </w:rPr>
      </w:pPr>
      <w:r w:rsidRPr="00FD5DEB">
        <w:rPr>
          <w:rFonts w:ascii="Arial" w:hAnsi="Arial"/>
        </w:rPr>
        <w:t>Trabajador de la salud (masculino), en una clínica sin normas mínimas de saneamiento</w:t>
      </w:r>
    </w:p>
    <w:p w:rsidR="003B3B42" w:rsidRPr="00FD5DEB" w:rsidRDefault="00453199" w:rsidP="0026166C">
      <w:pPr>
        <w:numPr>
          <w:ilvl w:val="0"/>
          <w:numId w:val="12"/>
        </w:numPr>
        <w:spacing w:line="320" w:lineRule="atLeast"/>
        <w:rPr>
          <w:rFonts w:ascii="Arial" w:hAnsi="Arial" w:cs="Arial"/>
          <w:szCs w:val="24"/>
        </w:rPr>
      </w:pPr>
      <w:r w:rsidRPr="00FD5DEB">
        <w:rPr>
          <w:rFonts w:ascii="Arial" w:hAnsi="Arial"/>
        </w:rPr>
        <w:t>Partera tradicional</w:t>
      </w:r>
    </w:p>
    <w:p w:rsidR="003B3B42" w:rsidRPr="00FD5DEB" w:rsidRDefault="00453199" w:rsidP="0026166C">
      <w:pPr>
        <w:numPr>
          <w:ilvl w:val="0"/>
          <w:numId w:val="12"/>
        </w:numPr>
        <w:spacing w:line="320" w:lineRule="atLeast"/>
        <w:rPr>
          <w:rFonts w:ascii="Arial" w:hAnsi="Arial" w:cs="Arial"/>
          <w:szCs w:val="24"/>
        </w:rPr>
      </w:pPr>
      <w:r w:rsidRPr="00FD5DEB">
        <w:rPr>
          <w:rFonts w:ascii="Arial" w:hAnsi="Arial"/>
        </w:rPr>
        <w:t>Maestra de escuela (femenina), en una escuela rodeada de un ambiente contaminado</w:t>
      </w:r>
    </w:p>
    <w:p w:rsidR="003B3B42" w:rsidRPr="00FD5DEB" w:rsidRDefault="00453199" w:rsidP="0026166C">
      <w:pPr>
        <w:numPr>
          <w:ilvl w:val="0"/>
          <w:numId w:val="12"/>
        </w:numPr>
        <w:spacing w:line="320" w:lineRule="atLeast"/>
        <w:rPr>
          <w:rFonts w:ascii="Arial" w:hAnsi="Arial" w:cs="Arial"/>
          <w:szCs w:val="24"/>
        </w:rPr>
      </w:pPr>
      <w:r w:rsidRPr="00FD5DEB">
        <w:rPr>
          <w:rFonts w:ascii="Arial" w:hAnsi="Arial"/>
        </w:rPr>
        <w:t>oficial agrícola de barrio (masculino)</w:t>
      </w:r>
    </w:p>
    <w:p w:rsidR="003B3B42" w:rsidRPr="00FD5DEB" w:rsidRDefault="00453199" w:rsidP="0026166C">
      <w:pPr>
        <w:numPr>
          <w:ilvl w:val="0"/>
          <w:numId w:val="12"/>
        </w:numPr>
        <w:spacing w:line="320" w:lineRule="atLeast"/>
        <w:rPr>
          <w:rFonts w:ascii="Arial" w:hAnsi="Arial" w:cs="Arial"/>
          <w:szCs w:val="24"/>
        </w:rPr>
      </w:pPr>
      <w:r w:rsidRPr="00FD5DEB">
        <w:rPr>
          <w:rFonts w:ascii="Arial" w:hAnsi="Arial"/>
        </w:rPr>
        <w:t>Activista de medio ambiente, sexo masculino de 24, víctima de amenazas de muerte</w:t>
      </w:r>
    </w:p>
    <w:p w:rsidR="003B3B42" w:rsidRPr="00FD5DEB" w:rsidRDefault="00453199" w:rsidP="0026166C">
      <w:pPr>
        <w:numPr>
          <w:ilvl w:val="0"/>
          <w:numId w:val="12"/>
        </w:numPr>
        <w:spacing w:line="320" w:lineRule="atLeast"/>
        <w:rPr>
          <w:rFonts w:ascii="Arial" w:hAnsi="Arial" w:cs="Arial"/>
          <w:szCs w:val="24"/>
        </w:rPr>
      </w:pPr>
      <w:r w:rsidRPr="00FD5DEB">
        <w:rPr>
          <w:rFonts w:ascii="Arial" w:hAnsi="Arial"/>
        </w:rPr>
        <w:t>Niña huérfana, de 13 años</w:t>
      </w:r>
    </w:p>
    <w:p w:rsidR="003B3B42" w:rsidRPr="00FD5DEB" w:rsidRDefault="00453199" w:rsidP="0026166C">
      <w:pPr>
        <w:numPr>
          <w:ilvl w:val="0"/>
          <w:numId w:val="12"/>
        </w:numPr>
        <w:spacing w:line="320" w:lineRule="atLeast"/>
        <w:rPr>
          <w:rFonts w:ascii="Arial" w:hAnsi="Arial" w:cs="Arial"/>
          <w:szCs w:val="24"/>
        </w:rPr>
      </w:pPr>
      <w:r w:rsidRPr="00FD5DEB">
        <w:rPr>
          <w:rFonts w:ascii="Arial" w:hAnsi="Arial"/>
        </w:rPr>
        <w:lastRenderedPageBreak/>
        <w:t>Abuela a cargo de huérfanos del SIDA</w:t>
      </w:r>
    </w:p>
    <w:p w:rsidR="003B3B42" w:rsidRPr="00FD5DEB" w:rsidRDefault="00453199" w:rsidP="0026166C">
      <w:pPr>
        <w:numPr>
          <w:ilvl w:val="0"/>
          <w:numId w:val="12"/>
        </w:numPr>
        <w:spacing w:line="320" w:lineRule="atLeast"/>
        <w:rPr>
          <w:rFonts w:ascii="Arial" w:hAnsi="Arial" w:cs="Arial"/>
          <w:szCs w:val="24"/>
        </w:rPr>
      </w:pPr>
      <w:r w:rsidRPr="00FD5DEB">
        <w:rPr>
          <w:rFonts w:ascii="Arial" w:hAnsi="Arial"/>
        </w:rPr>
        <w:t>Ministro de Salud</w:t>
      </w:r>
    </w:p>
    <w:p w:rsidR="0054379D" w:rsidRPr="00FD5DEB" w:rsidRDefault="00453199" w:rsidP="0026166C">
      <w:pPr>
        <w:numPr>
          <w:ilvl w:val="0"/>
          <w:numId w:val="12"/>
        </w:numPr>
        <w:spacing w:line="320" w:lineRule="atLeast"/>
        <w:rPr>
          <w:rFonts w:ascii="Arial" w:hAnsi="Arial" w:cs="Arial"/>
          <w:szCs w:val="24"/>
        </w:rPr>
      </w:pPr>
      <w:r w:rsidRPr="00FD5DEB">
        <w:rPr>
          <w:rFonts w:ascii="Arial" w:hAnsi="Arial"/>
        </w:rPr>
        <w:t>Niño de la escuela primaria, de 12 años</w:t>
      </w:r>
    </w:p>
    <w:p w:rsidR="003B3B42" w:rsidRPr="00FD5DEB" w:rsidRDefault="00453199" w:rsidP="0026166C">
      <w:pPr>
        <w:numPr>
          <w:ilvl w:val="0"/>
          <w:numId w:val="12"/>
        </w:numPr>
        <w:spacing w:line="320" w:lineRule="atLeast"/>
        <w:rPr>
          <w:rFonts w:ascii="Arial" w:hAnsi="Arial" w:cs="Arial"/>
          <w:szCs w:val="24"/>
        </w:rPr>
      </w:pPr>
      <w:r w:rsidRPr="00FD5DEB">
        <w:rPr>
          <w:rFonts w:ascii="Arial" w:hAnsi="Arial"/>
        </w:rPr>
        <w:t xml:space="preserve">Chica de 16 años, trabajadora </w:t>
      </w:r>
      <w:r w:rsidR="00187101" w:rsidRPr="00FD5DEB">
        <w:rPr>
          <w:rFonts w:ascii="Arial" w:hAnsi="Arial"/>
        </w:rPr>
        <w:t>sexual</w:t>
      </w:r>
    </w:p>
    <w:p w:rsidR="003B3B42" w:rsidRPr="00FD5DEB" w:rsidRDefault="00453199" w:rsidP="0026166C">
      <w:pPr>
        <w:numPr>
          <w:ilvl w:val="0"/>
          <w:numId w:val="12"/>
        </w:numPr>
        <w:spacing w:line="320" w:lineRule="atLeast"/>
        <w:rPr>
          <w:rFonts w:ascii="Arial" w:hAnsi="Arial" w:cs="Arial"/>
          <w:szCs w:val="24"/>
        </w:rPr>
      </w:pPr>
      <w:r w:rsidRPr="00FD5DEB">
        <w:rPr>
          <w:rFonts w:ascii="Arial" w:hAnsi="Arial"/>
        </w:rPr>
        <w:t>Mujer cuyo marido murió de SIDA, de 30 años</w:t>
      </w:r>
    </w:p>
    <w:p w:rsidR="003B3B42" w:rsidRPr="00FD5DEB" w:rsidRDefault="00453199" w:rsidP="0026166C">
      <w:pPr>
        <w:numPr>
          <w:ilvl w:val="0"/>
          <w:numId w:val="12"/>
        </w:numPr>
        <w:spacing w:line="320" w:lineRule="atLeast"/>
        <w:rPr>
          <w:rFonts w:ascii="Arial" w:hAnsi="Arial" w:cs="Arial"/>
          <w:szCs w:val="24"/>
        </w:rPr>
      </w:pPr>
      <w:r w:rsidRPr="00FD5DEB">
        <w:rPr>
          <w:rFonts w:ascii="Arial" w:hAnsi="Arial"/>
        </w:rPr>
        <w:t>Joven desempleado, de 17 años</w:t>
      </w:r>
    </w:p>
    <w:p w:rsidR="003B3B42" w:rsidRPr="00FD5DEB" w:rsidRDefault="00453199" w:rsidP="0026166C">
      <w:pPr>
        <w:numPr>
          <w:ilvl w:val="0"/>
          <w:numId w:val="12"/>
        </w:numPr>
        <w:spacing w:line="320" w:lineRule="atLeast"/>
        <w:rPr>
          <w:rFonts w:ascii="Arial" w:hAnsi="Arial" w:cs="Arial"/>
          <w:szCs w:val="24"/>
        </w:rPr>
      </w:pPr>
      <w:r w:rsidRPr="00FD5DEB">
        <w:rPr>
          <w:rFonts w:ascii="Arial" w:hAnsi="Arial"/>
        </w:rPr>
        <w:t>Chica cuidando de sus padres, que viven con el VIH/SIDA, y sus hermanos menores</w:t>
      </w:r>
    </w:p>
    <w:p w:rsidR="003B3B42" w:rsidRPr="00FD5DEB" w:rsidRDefault="00453199" w:rsidP="0026166C">
      <w:pPr>
        <w:numPr>
          <w:ilvl w:val="0"/>
          <w:numId w:val="12"/>
        </w:numPr>
        <w:spacing w:line="320" w:lineRule="atLeast"/>
        <w:rPr>
          <w:rFonts w:ascii="Arial" w:hAnsi="Arial" w:cs="Arial"/>
          <w:szCs w:val="24"/>
        </w:rPr>
      </w:pPr>
      <w:r w:rsidRPr="00FD5DEB">
        <w:rPr>
          <w:rFonts w:ascii="Arial" w:hAnsi="Arial"/>
        </w:rPr>
        <w:t>Fiscal Provincial</w:t>
      </w:r>
    </w:p>
    <w:p w:rsidR="003B3B42" w:rsidRPr="00FD5DEB" w:rsidRDefault="00453199" w:rsidP="0026166C">
      <w:pPr>
        <w:numPr>
          <w:ilvl w:val="0"/>
          <w:numId w:val="12"/>
        </w:numPr>
        <w:spacing w:line="320" w:lineRule="atLeast"/>
        <w:rPr>
          <w:rFonts w:ascii="Arial" w:hAnsi="Arial" w:cs="Arial"/>
          <w:szCs w:val="24"/>
        </w:rPr>
      </w:pPr>
      <w:r w:rsidRPr="00FD5DEB">
        <w:rPr>
          <w:rFonts w:ascii="Arial" w:hAnsi="Arial"/>
        </w:rPr>
        <w:t>Soldado que sospecha que puede tener VIH, pero no ha buscado asesoramiento o pruebas</w:t>
      </w:r>
    </w:p>
    <w:p w:rsidR="003B3B42" w:rsidRPr="00FD5DEB" w:rsidRDefault="00453199" w:rsidP="0026166C">
      <w:pPr>
        <w:numPr>
          <w:ilvl w:val="0"/>
          <w:numId w:val="12"/>
        </w:numPr>
        <w:spacing w:line="320" w:lineRule="atLeast"/>
        <w:rPr>
          <w:rFonts w:ascii="Arial" w:hAnsi="Arial" w:cs="Arial"/>
          <w:szCs w:val="24"/>
        </w:rPr>
      </w:pPr>
      <w:r w:rsidRPr="00FD5DEB">
        <w:rPr>
          <w:rFonts w:ascii="Arial" w:hAnsi="Arial"/>
        </w:rPr>
        <w:t>Adolescente con VIH, vive en un barrio sin servicios de salud</w:t>
      </w:r>
    </w:p>
    <w:p w:rsidR="003B3B42" w:rsidRPr="00FD5DEB" w:rsidRDefault="00453199" w:rsidP="0026166C">
      <w:pPr>
        <w:numPr>
          <w:ilvl w:val="0"/>
          <w:numId w:val="12"/>
        </w:numPr>
        <w:spacing w:line="320" w:lineRule="atLeast"/>
        <w:rPr>
          <w:rFonts w:ascii="Arial" w:hAnsi="Arial" w:cs="Arial"/>
          <w:szCs w:val="24"/>
        </w:rPr>
      </w:pPr>
      <w:r w:rsidRPr="00FD5DEB">
        <w:rPr>
          <w:rFonts w:ascii="Arial" w:hAnsi="Arial"/>
        </w:rPr>
        <w:t>Ministro de Educación</w:t>
      </w:r>
    </w:p>
    <w:p w:rsidR="003B3B42" w:rsidRPr="00FD5DEB" w:rsidRDefault="00453199" w:rsidP="0026166C">
      <w:pPr>
        <w:numPr>
          <w:ilvl w:val="0"/>
          <w:numId w:val="12"/>
        </w:numPr>
        <w:spacing w:line="320" w:lineRule="atLeast"/>
        <w:rPr>
          <w:rFonts w:ascii="Arial" w:hAnsi="Arial" w:cs="Arial"/>
          <w:szCs w:val="24"/>
        </w:rPr>
      </w:pPr>
      <w:r w:rsidRPr="00FD5DEB">
        <w:rPr>
          <w:rFonts w:ascii="Arial" w:hAnsi="Arial"/>
        </w:rPr>
        <w:t>Líder de partido político, sexo masculino, de 47 años</w:t>
      </w:r>
    </w:p>
    <w:p w:rsidR="003B3B42" w:rsidRPr="00FD5DEB" w:rsidRDefault="00453199" w:rsidP="0026166C">
      <w:pPr>
        <w:numPr>
          <w:ilvl w:val="0"/>
          <w:numId w:val="12"/>
        </w:numPr>
        <w:spacing w:line="320" w:lineRule="atLeast"/>
        <w:rPr>
          <w:rFonts w:ascii="Arial" w:hAnsi="Arial" w:cs="Arial"/>
          <w:szCs w:val="24"/>
        </w:rPr>
      </w:pPr>
      <w:r w:rsidRPr="00FD5DEB">
        <w:rPr>
          <w:rFonts w:ascii="Arial" w:hAnsi="Arial"/>
        </w:rPr>
        <w:t>Director Nacional de una ONG sobre el SIDA</w:t>
      </w:r>
    </w:p>
    <w:p w:rsidR="003B3B42" w:rsidRPr="00FD5DEB" w:rsidRDefault="00453199" w:rsidP="0026166C">
      <w:pPr>
        <w:numPr>
          <w:ilvl w:val="0"/>
          <w:numId w:val="12"/>
        </w:numPr>
        <w:spacing w:line="320" w:lineRule="atLeast"/>
        <w:rPr>
          <w:rFonts w:ascii="Arial" w:hAnsi="Arial" w:cs="Arial"/>
          <w:szCs w:val="24"/>
        </w:rPr>
      </w:pPr>
      <w:r w:rsidRPr="00FD5DEB">
        <w:rPr>
          <w:rFonts w:ascii="Arial" w:hAnsi="Arial"/>
        </w:rPr>
        <w:t>Hombre trabajador en una plantación de caucho, gana 50 dólares por mes</w:t>
      </w:r>
    </w:p>
    <w:p w:rsidR="003B3B42" w:rsidRPr="00FD5DEB" w:rsidRDefault="00453199" w:rsidP="0026166C">
      <w:pPr>
        <w:numPr>
          <w:ilvl w:val="0"/>
          <w:numId w:val="12"/>
        </w:numPr>
        <w:spacing w:line="320" w:lineRule="atLeast"/>
        <w:rPr>
          <w:rFonts w:ascii="Arial" w:hAnsi="Arial" w:cs="Arial"/>
          <w:szCs w:val="24"/>
        </w:rPr>
      </w:pPr>
      <w:r w:rsidRPr="00FD5DEB">
        <w:rPr>
          <w:rFonts w:ascii="Arial" w:hAnsi="Arial"/>
        </w:rPr>
        <w:t>Director regional de ONUSIDA</w:t>
      </w:r>
    </w:p>
    <w:p w:rsidR="003B3B42" w:rsidRPr="00FD5DEB" w:rsidRDefault="00453199" w:rsidP="0026166C">
      <w:pPr>
        <w:numPr>
          <w:ilvl w:val="0"/>
          <w:numId w:val="12"/>
        </w:numPr>
        <w:spacing w:line="320" w:lineRule="atLeast"/>
        <w:rPr>
          <w:rFonts w:ascii="Arial" w:hAnsi="Arial" w:cs="Arial"/>
          <w:szCs w:val="24"/>
        </w:rPr>
      </w:pPr>
      <w:r w:rsidRPr="00FD5DEB">
        <w:rPr>
          <w:rFonts w:ascii="Arial" w:hAnsi="Arial"/>
        </w:rPr>
        <w:t>Policía que con frecuencia paga por sexo, de 34 años, padre de 4 niños</w:t>
      </w:r>
    </w:p>
    <w:p w:rsidR="003B3B42" w:rsidRPr="00FD5DEB" w:rsidRDefault="00453199" w:rsidP="0026166C">
      <w:pPr>
        <w:numPr>
          <w:ilvl w:val="0"/>
          <w:numId w:val="12"/>
        </w:numPr>
        <w:spacing w:line="320" w:lineRule="atLeast"/>
        <w:rPr>
          <w:rFonts w:ascii="Arial" w:hAnsi="Arial" w:cs="Arial"/>
          <w:szCs w:val="24"/>
        </w:rPr>
      </w:pPr>
      <w:r w:rsidRPr="00FD5DEB">
        <w:rPr>
          <w:rFonts w:ascii="Arial" w:hAnsi="Arial"/>
        </w:rPr>
        <w:t>Periodista local, sexo femenino, de 26 años</w:t>
      </w:r>
    </w:p>
    <w:p w:rsidR="003B3B42" w:rsidRPr="00FD5DEB" w:rsidRDefault="00453199" w:rsidP="0026166C">
      <w:pPr>
        <w:numPr>
          <w:ilvl w:val="0"/>
          <w:numId w:val="12"/>
        </w:numPr>
        <w:spacing w:line="320" w:lineRule="atLeast"/>
        <w:rPr>
          <w:rFonts w:ascii="Arial" w:hAnsi="Arial" w:cs="Arial"/>
          <w:szCs w:val="24"/>
        </w:rPr>
      </w:pPr>
      <w:r w:rsidRPr="00FD5DEB">
        <w:rPr>
          <w:rFonts w:ascii="Arial" w:hAnsi="Arial"/>
        </w:rPr>
        <w:t>Director de un canal de televisión nacional, sexo masculino, de 47 años</w:t>
      </w:r>
    </w:p>
    <w:p w:rsidR="003B3B42" w:rsidRPr="00FD5DEB" w:rsidRDefault="00453199" w:rsidP="0026166C">
      <w:pPr>
        <w:numPr>
          <w:ilvl w:val="0"/>
          <w:numId w:val="12"/>
        </w:numPr>
        <w:spacing w:line="320" w:lineRule="atLeast"/>
        <w:rPr>
          <w:rFonts w:ascii="Arial" w:hAnsi="Arial" w:cs="Arial"/>
          <w:szCs w:val="24"/>
        </w:rPr>
      </w:pPr>
      <w:r w:rsidRPr="00FD5DEB">
        <w:rPr>
          <w:rFonts w:ascii="Arial" w:hAnsi="Arial"/>
        </w:rPr>
        <w:t>Defensor del Pueblo Nacional</w:t>
      </w:r>
    </w:p>
    <w:p w:rsidR="003B3B42" w:rsidRPr="00FD5DEB" w:rsidRDefault="00453199" w:rsidP="0026166C">
      <w:pPr>
        <w:numPr>
          <w:ilvl w:val="0"/>
          <w:numId w:val="12"/>
        </w:numPr>
        <w:spacing w:line="320" w:lineRule="atLeast"/>
        <w:rPr>
          <w:rFonts w:ascii="Arial" w:hAnsi="Arial" w:cs="Arial"/>
          <w:szCs w:val="24"/>
        </w:rPr>
      </w:pPr>
      <w:r w:rsidRPr="00FD5DEB">
        <w:rPr>
          <w:rFonts w:ascii="Arial" w:hAnsi="Arial"/>
        </w:rPr>
        <w:t>Recluso de sexo masculino</w:t>
      </w:r>
    </w:p>
    <w:p w:rsidR="003B3B42" w:rsidRPr="00FD5DEB" w:rsidRDefault="00453199" w:rsidP="0026166C">
      <w:pPr>
        <w:numPr>
          <w:ilvl w:val="0"/>
          <w:numId w:val="12"/>
        </w:numPr>
        <w:spacing w:line="320" w:lineRule="atLeast"/>
        <w:rPr>
          <w:rFonts w:ascii="Arial" w:hAnsi="Arial" w:cs="Arial"/>
          <w:szCs w:val="24"/>
        </w:rPr>
      </w:pPr>
      <w:r w:rsidRPr="00FD5DEB">
        <w:rPr>
          <w:rFonts w:ascii="Arial" w:hAnsi="Arial"/>
        </w:rPr>
        <w:t>Uno de los cinco hombres de negocios más ricos del país, de 37 años</w:t>
      </w:r>
    </w:p>
    <w:p w:rsidR="003B3B42" w:rsidRPr="00FD5DEB" w:rsidRDefault="0061467A" w:rsidP="0026166C">
      <w:pPr>
        <w:tabs>
          <w:tab w:val="left" w:pos="454"/>
        </w:tabs>
        <w:spacing w:line="320" w:lineRule="atLeast"/>
        <w:rPr>
          <w:rFonts w:ascii="Arial" w:hAnsi="Arial" w:cs="Arial"/>
          <w:szCs w:val="24"/>
        </w:rPr>
      </w:pPr>
    </w:p>
    <w:p w:rsidR="0030127F" w:rsidRPr="00FD5DEB" w:rsidRDefault="00453199" w:rsidP="0026166C">
      <w:pPr>
        <w:numPr>
          <w:ilvl w:val="0"/>
          <w:numId w:val="4"/>
        </w:numPr>
        <w:spacing w:line="320" w:lineRule="atLeast"/>
        <w:rPr>
          <w:rFonts w:ascii="Arial" w:hAnsi="Arial" w:cs="Arial"/>
          <w:szCs w:val="24"/>
        </w:rPr>
      </w:pPr>
      <w:r w:rsidRPr="00FD5DEB">
        <w:rPr>
          <w:rFonts w:ascii="Arial" w:hAnsi="Arial"/>
        </w:rPr>
        <w:t xml:space="preserve">Pida a </w:t>
      </w:r>
      <w:r w:rsidR="00187101" w:rsidRPr="00FD5DEB">
        <w:rPr>
          <w:rFonts w:ascii="Arial" w:hAnsi="Arial"/>
          <w:b/>
        </w:rPr>
        <w:t>las/</w:t>
      </w:r>
      <w:r w:rsidRPr="00FD5DEB">
        <w:rPr>
          <w:rFonts w:ascii="Arial" w:hAnsi="Arial"/>
          <w:b/>
        </w:rPr>
        <w:t>los</w:t>
      </w:r>
      <w:r w:rsidRPr="00FD5DEB">
        <w:rPr>
          <w:rFonts w:ascii="Arial" w:hAnsi="Arial"/>
        </w:rPr>
        <w:t xml:space="preserve"> participantes que formen una línea recta, mirando hacia adelante</w:t>
      </w:r>
    </w:p>
    <w:p w:rsidR="00F95B1A" w:rsidRPr="00FD5DEB" w:rsidRDefault="00453199" w:rsidP="0026166C">
      <w:pPr>
        <w:numPr>
          <w:ilvl w:val="0"/>
          <w:numId w:val="4"/>
        </w:numPr>
        <w:spacing w:line="320" w:lineRule="atLeast"/>
        <w:rPr>
          <w:rFonts w:ascii="Arial" w:hAnsi="Arial" w:cs="Arial"/>
          <w:szCs w:val="24"/>
        </w:rPr>
      </w:pPr>
      <w:r w:rsidRPr="00FD5DEB">
        <w:rPr>
          <w:rFonts w:ascii="Arial" w:hAnsi="Arial"/>
        </w:rPr>
        <w:t xml:space="preserve">Explíqueles que esta línea representa la Declaración Universal de Derechos Humanos - Artículo 1: Todos los seres humanos nacen libres e iguales en dignidad y derechos. </w:t>
      </w:r>
    </w:p>
    <w:p w:rsidR="00F95B1A" w:rsidRPr="00FD5DEB" w:rsidRDefault="00453199" w:rsidP="0026166C">
      <w:pPr>
        <w:numPr>
          <w:ilvl w:val="0"/>
          <w:numId w:val="4"/>
        </w:numPr>
        <w:spacing w:line="320" w:lineRule="atLeast"/>
        <w:rPr>
          <w:rFonts w:ascii="Arial" w:hAnsi="Arial" w:cs="Arial"/>
          <w:szCs w:val="24"/>
        </w:rPr>
      </w:pPr>
      <w:r w:rsidRPr="00FD5DEB">
        <w:rPr>
          <w:rFonts w:ascii="Arial" w:hAnsi="Arial"/>
        </w:rPr>
        <w:t>Pero el desarrollo es un proceso que es inherentemente desigual...</w:t>
      </w:r>
    </w:p>
    <w:p w:rsidR="007A3EEA" w:rsidRPr="00FD5DEB" w:rsidRDefault="00453199" w:rsidP="0026166C">
      <w:pPr>
        <w:numPr>
          <w:ilvl w:val="0"/>
          <w:numId w:val="4"/>
        </w:numPr>
        <w:spacing w:line="320" w:lineRule="atLeast"/>
        <w:rPr>
          <w:rFonts w:ascii="Arial" w:hAnsi="Arial" w:cs="Arial"/>
          <w:szCs w:val="24"/>
        </w:rPr>
      </w:pPr>
      <w:r w:rsidRPr="00FD5DEB">
        <w:rPr>
          <w:rFonts w:ascii="Arial" w:hAnsi="Arial"/>
        </w:rPr>
        <w:t>Leer en voz alta las frases que se escriben a continuación - lea despacio y en voz alta, y repita según sea necesario</w:t>
      </w:r>
    </w:p>
    <w:p w:rsidR="003B3B42" w:rsidRPr="00FD5DEB" w:rsidRDefault="00453199" w:rsidP="0026166C">
      <w:pPr>
        <w:numPr>
          <w:ilvl w:val="0"/>
          <w:numId w:val="4"/>
        </w:numPr>
        <w:spacing w:line="320" w:lineRule="atLeast"/>
        <w:rPr>
          <w:rFonts w:ascii="Arial" w:hAnsi="Arial" w:cs="Arial"/>
          <w:szCs w:val="24"/>
        </w:rPr>
      </w:pPr>
      <w:r w:rsidRPr="00FD5DEB">
        <w:rPr>
          <w:rFonts w:ascii="Arial" w:hAnsi="Arial"/>
        </w:rPr>
        <w:t>Pida a los participantes que escuchen las declaraciones. Si su personaje puede responder "sí" a la declaración, deben dar un paso hacia adelante. Si su personaje es probable que responda "no" o no está claro, deben permanecer en su lugar. Necesitará espacio suficiente para que los personajes poderosos puedan dar unos 20 pasos.</w:t>
      </w:r>
    </w:p>
    <w:p w:rsidR="0098768F" w:rsidRPr="00FD5DEB" w:rsidRDefault="00453199" w:rsidP="0026166C">
      <w:pPr>
        <w:numPr>
          <w:ilvl w:val="0"/>
          <w:numId w:val="4"/>
        </w:numPr>
        <w:spacing w:line="320" w:lineRule="atLeast"/>
        <w:rPr>
          <w:rFonts w:ascii="Arial" w:hAnsi="Arial" w:cs="Arial"/>
          <w:szCs w:val="24"/>
        </w:rPr>
      </w:pPr>
      <w:r w:rsidRPr="00FD5DEB">
        <w:rPr>
          <w:rFonts w:ascii="Arial" w:hAnsi="Arial"/>
        </w:rPr>
        <w:t>Este ejercicio es más impresionante si los personajes que respondan "no" dan un paso hacia atrás, pero esto usualmente requiere un gran espacio abierto, como un campo de fútbol o el área del parque.</w:t>
      </w:r>
    </w:p>
    <w:p w:rsidR="003B3B42" w:rsidRPr="00FD5DEB" w:rsidRDefault="0061467A" w:rsidP="0026166C">
      <w:pPr>
        <w:spacing w:line="320" w:lineRule="atLeast"/>
        <w:rPr>
          <w:rFonts w:ascii="Arial" w:hAnsi="Arial" w:cs="Arial"/>
          <w:szCs w:val="24"/>
        </w:rPr>
      </w:pPr>
    </w:p>
    <w:p w:rsidR="0054379D" w:rsidRPr="00FD5DEB" w:rsidRDefault="00453199" w:rsidP="0026166C">
      <w:pPr>
        <w:keepNext/>
        <w:keepLines/>
        <w:spacing w:line="320" w:lineRule="atLeast"/>
        <w:rPr>
          <w:rFonts w:ascii="Arial" w:hAnsi="Arial" w:cs="Arial"/>
          <w:szCs w:val="24"/>
        </w:rPr>
      </w:pPr>
      <w:r w:rsidRPr="00FD5DEB">
        <w:rPr>
          <w:rFonts w:ascii="Arial" w:hAnsi="Arial"/>
          <w:b/>
        </w:rPr>
        <w:t>Declaraciones:</w:t>
      </w:r>
    </w:p>
    <w:p w:rsidR="003B3B42" w:rsidRPr="00FD5DEB" w:rsidRDefault="00453199" w:rsidP="0026166C">
      <w:pPr>
        <w:keepNext/>
        <w:keepLines/>
        <w:numPr>
          <w:ilvl w:val="0"/>
          <w:numId w:val="15"/>
        </w:numPr>
        <w:spacing w:line="320" w:lineRule="atLeast"/>
        <w:rPr>
          <w:rFonts w:ascii="Arial" w:hAnsi="Arial" w:cs="Arial"/>
          <w:szCs w:val="24"/>
        </w:rPr>
      </w:pPr>
      <w:r w:rsidRPr="00FD5DEB">
        <w:rPr>
          <w:rFonts w:ascii="Arial" w:hAnsi="Arial"/>
        </w:rPr>
        <w:t>Puedo conocer a funcionarios gubernamentales cuando vienen de visita</w:t>
      </w:r>
    </w:p>
    <w:p w:rsidR="003B3B42" w:rsidRPr="00FD5DEB" w:rsidRDefault="00453199" w:rsidP="0026166C">
      <w:pPr>
        <w:numPr>
          <w:ilvl w:val="0"/>
          <w:numId w:val="15"/>
        </w:numPr>
        <w:spacing w:line="320" w:lineRule="atLeast"/>
        <w:rPr>
          <w:rFonts w:ascii="Arial" w:hAnsi="Arial" w:cs="Arial"/>
          <w:szCs w:val="24"/>
        </w:rPr>
      </w:pPr>
      <w:r w:rsidRPr="00FD5DEB">
        <w:rPr>
          <w:rFonts w:ascii="Arial" w:hAnsi="Arial"/>
        </w:rPr>
        <w:t>Leo periódicos con regularidad</w:t>
      </w:r>
    </w:p>
    <w:p w:rsidR="003B3B42" w:rsidRPr="00FD5DEB" w:rsidRDefault="00453199" w:rsidP="0026166C">
      <w:pPr>
        <w:numPr>
          <w:ilvl w:val="0"/>
          <w:numId w:val="15"/>
        </w:numPr>
        <w:spacing w:line="320" w:lineRule="atLeast"/>
        <w:rPr>
          <w:rFonts w:ascii="Arial" w:hAnsi="Arial" w:cs="Arial"/>
          <w:szCs w:val="24"/>
        </w:rPr>
      </w:pPr>
      <w:r w:rsidRPr="00FD5DEB">
        <w:rPr>
          <w:rFonts w:ascii="Arial" w:hAnsi="Arial"/>
        </w:rPr>
        <w:t>Tengo acceso y tiempo para escuchar la radio</w:t>
      </w:r>
    </w:p>
    <w:p w:rsidR="003B3B42" w:rsidRPr="00FD5DEB" w:rsidRDefault="00453199" w:rsidP="0026166C">
      <w:pPr>
        <w:numPr>
          <w:ilvl w:val="0"/>
          <w:numId w:val="15"/>
        </w:numPr>
        <w:spacing w:line="320" w:lineRule="atLeast"/>
        <w:rPr>
          <w:rFonts w:ascii="Arial" w:hAnsi="Arial" w:cs="Arial"/>
          <w:szCs w:val="24"/>
        </w:rPr>
      </w:pPr>
      <w:r w:rsidRPr="00FD5DEB">
        <w:rPr>
          <w:rFonts w:ascii="Arial" w:hAnsi="Arial"/>
        </w:rPr>
        <w:t>Tengo acceso a microcréditos</w:t>
      </w:r>
    </w:p>
    <w:p w:rsidR="003B3B42" w:rsidRPr="00FD5DEB" w:rsidRDefault="00453199" w:rsidP="0026166C">
      <w:pPr>
        <w:numPr>
          <w:ilvl w:val="0"/>
          <w:numId w:val="15"/>
        </w:numPr>
        <w:spacing w:line="320" w:lineRule="atLeast"/>
        <w:rPr>
          <w:rFonts w:ascii="Arial" w:hAnsi="Arial" w:cs="Arial"/>
          <w:szCs w:val="24"/>
        </w:rPr>
      </w:pPr>
      <w:r w:rsidRPr="00FD5DEB">
        <w:rPr>
          <w:rFonts w:ascii="Arial" w:hAnsi="Arial"/>
        </w:rPr>
        <w:t>Puedo hablar en reuniones de familia</w:t>
      </w:r>
    </w:p>
    <w:p w:rsidR="003B3B42" w:rsidRPr="00FD5DEB" w:rsidRDefault="00453199" w:rsidP="0026166C">
      <w:pPr>
        <w:numPr>
          <w:ilvl w:val="0"/>
          <w:numId w:val="15"/>
        </w:numPr>
        <w:spacing w:line="320" w:lineRule="atLeast"/>
        <w:rPr>
          <w:rFonts w:ascii="Arial" w:hAnsi="Arial" w:cs="Arial"/>
          <w:szCs w:val="24"/>
        </w:rPr>
      </w:pPr>
      <w:r w:rsidRPr="00FD5DEB">
        <w:rPr>
          <w:rFonts w:ascii="Arial" w:hAnsi="Arial"/>
        </w:rPr>
        <w:t>Tengo acceso a servicios de asesoría confidenciales</w:t>
      </w:r>
    </w:p>
    <w:p w:rsidR="003B3B42" w:rsidRPr="00FD5DEB" w:rsidRDefault="00453199" w:rsidP="0026166C">
      <w:pPr>
        <w:numPr>
          <w:ilvl w:val="0"/>
          <w:numId w:val="15"/>
        </w:numPr>
        <w:spacing w:line="320" w:lineRule="atLeast"/>
        <w:rPr>
          <w:rFonts w:ascii="Arial" w:hAnsi="Arial" w:cs="Arial"/>
          <w:szCs w:val="24"/>
        </w:rPr>
      </w:pPr>
      <w:r w:rsidRPr="00FD5DEB">
        <w:rPr>
          <w:rFonts w:ascii="Arial" w:hAnsi="Arial"/>
        </w:rPr>
        <w:t xml:space="preserve">Puedo negociar el uso de condones con mi pareja  </w:t>
      </w:r>
    </w:p>
    <w:p w:rsidR="003B3B42" w:rsidRPr="00FD5DEB" w:rsidRDefault="00453199" w:rsidP="0026166C">
      <w:pPr>
        <w:numPr>
          <w:ilvl w:val="0"/>
          <w:numId w:val="15"/>
        </w:numPr>
        <w:spacing w:line="320" w:lineRule="atLeast"/>
        <w:rPr>
          <w:rFonts w:ascii="Arial" w:hAnsi="Arial" w:cs="Arial"/>
          <w:szCs w:val="24"/>
        </w:rPr>
      </w:pPr>
      <w:r w:rsidRPr="00FD5DEB">
        <w:rPr>
          <w:rFonts w:ascii="Arial" w:hAnsi="Arial"/>
        </w:rPr>
        <w:t>Espero ir a la escuela secundaria</w:t>
      </w:r>
    </w:p>
    <w:p w:rsidR="003B3B42" w:rsidRPr="00FD5DEB" w:rsidRDefault="00453199" w:rsidP="0026166C">
      <w:pPr>
        <w:numPr>
          <w:ilvl w:val="0"/>
          <w:numId w:val="15"/>
        </w:numPr>
        <w:spacing w:line="320" w:lineRule="atLeast"/>
        <w:rPr>
          <w:rFonts w:ascii="Arial" w:hAnsi="Arial" w:cs="Arial"/>
          <w:szCs w:val="24"/>
        </w:rPr>
      </w:pPr>
      <w:r w:rsidRPr="00FD5DEB">
        <w:rPr>
          <w:rFonts w:ascii="Arial" w:hAnsi="Arial"/>
        </w:rPr>
        <w:t>Me gusta un medio ambiente sano en mi comunidad</w:t>
      </w:r>
    </w:p>
    <w:p w:rsidR="002E325C" w:rsidRPr="00FD5DEB" w:rsidRDefault="00453199" w:rsidP="0026166C">
      <w:pPr>
        <w:numPr>
          <w:ilvl w:val="0"/>
          <w:numId w:val="15"/>
        </w:numPr>
        <w:spacing w:line="320" w:lineRule="atLeast"/>
        <w:rPr>
          <w:rFonts w:ascii="Arial" w:hAnsi="Arial" w:cs="Arial"/>
          <w:szCs w:val="24"/>
        </w:rPr>
      </w:pPr>
      <w:r w:rsidRPr="00FD5DEB">
        <w:rPr>
          <w:rFonts w:ascii="Arial" w:hAnsi="Arial"/>
        </w:rPr>
        <w:t>No tengo que enfrentarme a la discriminación o a estigmas al utilizar los servicios públicos</w:t>
      </w:r>
    </w:p>
    <w:p w:rsidR="003B3B42" w:rsidRPr="00FD5DEB" w:rsidRDefault="00453199" w:rsidP="0026166C">
      <w:pPr>
        <w:numPr>
          <w:ilvl w:val="0"/>
          <w:numId w:val="15"/>
        </w:numPr>
        <w:spacing w:line="320" w:lineRule="atLeast"/>
        <w:rPr>
          <w:rFonts w:ascii="Arial" w:hAnsi="Arial" w:cs="Arial"/>
          <w:szCs w:val="24"/>
        </w:rPr>
      </w:pPr>
      <w:r w:rsidRPr="00FD5DEB">
        <w:rPr>
          <w:rFonts w:ascii="Arial" w:hAnsi="Arial"/>
        </w:rPr>
        <w:t>Se me consultará sobre cuestiones que afectan a los servicios de salud en nuestra comunidad</w:t>
      </w:r>
    </w:p>
    <w:p w:rsidR="0054379D" w:rsidRPr="00FD5DEB" w:rsidRDefault="00453199" w:rsidP="0026166C">
      <w:pPr>
        <w:numPr>
          <w:ilvl w:val="0"/>
          <w:numId w:val="15"/>
        </w:numPr>
        <w:spacing w:line="320" w:lineRule="atLeast"/>
        <w:rPr>
          <w:rFonts w:ascii="Arial" w:hAnsi="Arial" w:cs="Arial"/>
          <w:szCs w:val="24"/>
        </w:rPr>
      </w:pPr>
      <w:r w:rsidRPr="00FD5DEB">
        <w:rPr>
          <w:rFonts w:ascii="Arial" w:hAnsi="Arial"/>
        </w:rPr>
        <w:t>Puedo pagar por el tratamiento en un hospital privado si es necesario</w:t>
      </w:r>
    </w:p>
    <w:p w:rsidR="0054379D" w:rsidRPr="00FD5DEB" w:rsidRDefault="00453199" w:rsidP="0026166C">
      <w:pPr>
        <w:numPr>
          <w:ilvl w:val="0"/>
          <w:numId w:val="15"/>
        </w:numPr>
        <w:spacing w:line="320" w:lineRule="atLeast"/>
        <w:rPr>
          <w:rFonts w:ascii="Arial" w:hAnsi="Arial" w:cs="Arial"/>
          <w:szCs w:val="24"/>
        </w:rPr>
      </w:pPr>
      <w:r w:rsidRPr="00FD5DEB">
        <w:rPr>
          <w:rFonts w:ascii="Arial" w:hAnsi="Arial"/>
        </w:rPr>
        <w:t>Como por lo menos dos comidas completas al día</w:t>
      </w:r>
    </w:p>
    <w:p w:rsidR="003B3B42" w:rsidRPr="00FD5DEB" w:rsidRDefault="00453199" w:rsidP="0026166C">
      <w:pPr>
        <w:numPr>
          <w:ilvl w:val="0"/>
          <w:numId w:val="15"/>
        </w:numPr>
        <w:spacing w:line="320" w:lineRule="atLeast"/>
        <w:rPr>
          <w:rFonts w:ascii="Arial" w:hAnsi="Arial" w:cs="Arial"/>
          <w:szCs w:val="24"/>
        </w:rPr>
      </w:pPr>
      <w:r w:rsidRPr="00FD5DEB">
        <w:rPr>
          <w:rFonts w:ascii="Arial" w:hAnsi="Arial"/>
        </w:rPr>
        <w:t>Mi hogar y la familia no son vulnerables a los desastres naturales</w:t>
      </w:r>
    </w:p>
    <w:p w:rsidR="003B3B42" w:rsidRPr="00FD5DEB" w:rsidRDefault="00453199" w:rsidP="0026166C">
      <w:pPr>
        <w:numPr>
          <w:ilvl w:val="0"/>
          <w:numId w:val="15"/>
        </w:numPr>
        <w:spacing w:line="320" w:lineRule="atLeast"/>
        <w:rPr>
          <w:rFonts w:ascii="Arial" w:hAnsi="Arial" w:cs="Arial"/>
          <w:szCs w:val="24"/>
        </w:rPr>
      </w:pPr>
      <w:r w:rsidRPr="00FD5DEB">
        <w:rPr>
          <w:rFonts w:ascii="Arial" w:hAnsi="Arial"/>
        </w:rPr>
        <w:t xml:space="preserve">A veces asisto a talleres y seminarios sobre temas de desarrollo en mi país </w:t>
      </w:r>
    </w:p>
    <w:p w:rsidR="0054379D" w:rsidRPr="00FD5DEB" w:rsidRDefault="00453199" w:rsidP="0026166C">
      <w:pPr>
        <w:numPr>
          <w:ilvl w:val="0"/>
          <w:numId w:val="15"/>
        </w:numPr>
        <w:spacing w:line="320" w:lineRule="atLeast"/>
        <w:rPr>
          <w:rFonts w:ascii="Arial" w:hAnsi="Arial" w:cs="Arial"/>
          <w:szCs w:val="24"/>
        </w:rPr>
      </w:pPr>
      <w:r w:rsidRPr="00FD5DEB">
        <w:rPr>
          <w:rFonts w:ascii="Arial" w:hAnsi="Arial"/>
        </w:rPr>
        <w:t>No estoy en peligro de ser víctima de acoso sexual o de abuso</w:t>
      </w:r>
    </w:p>
    <w:p w:rsidR="003B3B42" w:rsidRPr="00FD5DEB" w:rsidRDefault="00453199" w:rsidP="0026166C">
      <w:pPr>
        <w:numPr>
          <w:ilvl w:val="0"/>
          <w:numId w:val="15"/>
        </w:numPr>
        <w:spacing w:line="320" w:lineRule="atLeast"/>
        <w:rPr>
          <w:rFonts w:ascii="Arial" w:hAnsi="Arial" w:cs="Arial"/>
          <w:szCs w:val="24"/>
        </w:rPr>
      </w:pPr>
      <w:r w:rsidRPr="00FD5DEB">
        <w:rPr>
          <w:rFonts w:ascii="Arial" w:hAnsi="Arial"/>
        </w:rPr>
        <w:t>Yo podría tener un pequeño negocio</w:t>
      </w:r>
    </w:p>
    <w:p w:rsidR="003B3B42" w:rsidRPr="00FD5DEB" w:rsidRDefault="00453199" w:rsidP="0026166C">
      <w:pPr>
        <w:numPr>
          <w:ilvl w:val="0"/>
          <w:numId w:val="15"/>
        </w:numPr>
        <w:spacing w:line="320" w:lineRule="atLeast"/>
        <w:rPr>
          <w:rFonts w:ascii="Arial" w:hAnsi="Arial" w:cs="Arial"/>
          <w:szCs w:val="24"/>
        </w:rPr>
      </w:pPr>
      <w:r w:rsidRPr="00FD5DEB">
        <w:rPr>
          <w:rFonts w:ascii="Arial" w:hAnsi="Arial"/>
        </w:rPr>
        <w:t>Puedo poner en duda el gasto de fondos públicos</w:t>
      </w:r>
    </w:p>
    <w:p w:rsidR="003B3B42" w:rsidRPr="00FD5DEB" w:rsidRDefault="00453199" w:rsidP="0026166C">
      <w:pPr>
        <w:numPr>
          <w:ilvl w:val="0"/>
          <w:numId w:val="15"/>
        </w:numPr>
        <w:spacing w:line="320" w:lineRule="atLeast"/>
        <w:rPr>
          <w:rFonts w:ascii="Arial" w:hAnsi="Arial" w:cs="Arial"/>
          <w:szCs w:val="24"/>
        </w:rPr>
      </w:pPr>
      <w:r w:rsidRPr="00FD5DEB">
        <w:rPr>
          <w:rFonts w:ascii="Arial" w:hAnsi="Arial"/>
        </w:rPr>
        <w:t>Me pagan por lo menos el salario mínimo oficial</w:t>
      </w:r>
    </w:p>
    <w:p w:rsidR="003B3B42" w:rsidRPr="00FD5DEB" w:rsidRDefault="00453199" w:rsidP="0026166C">
      <w:pPr>
        <w:numPr>
          <w:ilvl w:val="0"/>
          <w:numId w:val="15"/>
        </w:numPr>
        <w:spacing w:line="320" w:lineRule="atLeast"/>
        <w:rPr>
          <w:rFonts w:ascii="Arial" w:hAnsi="Arial" w:cs="Arial"/>
          <w:szCs w:val="24"/>
        </w:rPr>
      </w:pPr>
      <w:r w:rsidRPr="00FD5DEB">
        <w:rPr>
          <w:rFonts w:ascii="Arial" w:hAnsi="Arial"/>
        </w:rPr>
        <w:t>Tengo acceso a, o puedo pagar la asistencia letrada de un abogado</w:t>
      </w:r>
    </w:p>
    <w:p w:rsidR="003B3B42" w:rsidRPr="00FD5DEB" w:rsidRDefault="00453199" w:rsidP="0026166C">
      <w:pPr>
        <w:numPr>
          <w:ilvl w:val="0"/>
          <w:numId w:val="15"/>
        </w:numPr>
        <w:spacing w:line="320" w:lineRule="atLeast"/>
        <w:rPr>
          <w:rFonts w:ascii="Arial" w:hAnsi="Arial" w:cs="Arial"/>
          <w:szCs w:val="24"/>
        </w:rPr>
      </w:pPr>
      <w:r w:rsidRPr="00FD5DEB">
        <w:rPr>
          <w:rFonts w:ascii="Arial" w:hAnsi="Arial"/>
        </w:rPr>
        <w:t>Tengo acceso a la información de las finanzas públicas del gobierno provincial</w:t>
      </w:r>
    </w:p>
    <w:p w:rsidR="003B3B42" w:rsidRPr="00FD5DEB" w:rsidRDefault="0061467A" w:rsidP="0026166C">
      <w:pPr>
        <w:pStyle w:val="Header"/>
        <w:tabs>
          <w:tab w:val="clear" w:pos="4320"/>
          <w:tab w:val="clear" w:pos="8640"/>
        </w:tabs>
        <w:spacing w:line="320" w:lineRule="atLeast"/>
        <w:rPr>
          <w:rFonts w:ascii="Arial" w:hAnsi="Arial" w:cs="Arial"/>
          <w:szCs w:val="24"/>
        </w:rPr>
      </w:pPr>
    </w:p>
    <w:p w:rsidR="003B3B42" w:rsidRPr="00FD5DEB" w:rsidRDefault="00453199" w:rsidP="0026166C">
      <w:pPr>
        <w:pStyle w:val="Header"/>
        <w:tabs>
          <w:tab w:val="clear" w:pos="4320"/>
          <w:tab w:val="clear" w:pos="8640"/>
        </w:tabs>
        <w:spacing w:line="320" w:lineRule="atLeast"/>
        <w:rPr>
          <w:rFonts w:ascii="Arial" w:hAnsi="Arial" w:cs="Arial"/>
          <w:b/>
          <w:szCs w:val="24"/>
        </w:rPr>
      </w:pPr>
      <w:r w:rsidRPr="00FD5DEB">
        <w:rPr>
          <w:rFonts w:ascii="Arial" w:hAnsi="Arial"/>
          <w:b/>
        </w:rPr>
        <w:t>Sesión de Información:</w:t>
      </w:r>
    </w:p>
    <w:p w:rsidR="003B3B42" w:rsidRPr="00FD5DEB" w:rsidRDefault="0061467A" w:rsidP="0026166C">
      <w:pPr>
        <w:pStyle w:val="Header"/>
        <w:tabs>
          <w:tab w:val="clear" w:pos="4320"/>
          <w:tab w:val="clear" w:pos="8640"/>
        </w:tabs>
        <w:spacing w:line="320" w:lineRule="atLeast"/>
        <w:rPr>
          <w:rFonts w:ascii="Arial" w:hAnsi="Arial" w:cs="Arial"/>
          <w:szCs w:val="24"/>
        </w:rPr>
      </w:pPr>
    </w:p>
    <w:p w:rsidR="007A3EEA" w:rsidRPr="00FD5DEB" w:rsidRDefault="00453199" w:rsidP="0026166C">
      <w:pPr>
        <w:pStyle w:val="Header"/>
        <w:tabs>
          <w:tab w:val="clear" w:pos="4320"/>
          <w:tab w:val="clear" w:pos="8640"/>
        </w:tabs>
        <w:spacing w:line="320" w:lineRule="atLeast"/>
        <w:rPr>
          <w:rFonts w:ascii="Arial" w:hAnsi="Arial" w:cs="Arial"/>
          <w:szCs w:val="24"/>
        </w:rPr>
      </w:pPr>
      <w:r w:rsidRPr="00FD5DEB">
        <w:rPr>
          <w:rFonts w:ascii="Arial" w:hAnsi="Arial"/>
        </w:rPr>
        <w:t xml:space="preserve">1. </w:t>
      </w:r>
      <w:r w:rsidRPr="00FD5DEB">
        <w:rPr>
          <w:rFonts w:ascii="Arial" w:hAnsi="Arial"/>
          <w:b/>
        </w:rPr>
        <w:t xml:space="preserve">Identificar quienes son los que se encuentran </w:t>
      </w:r>
      <w:r w:rsidR="00187101" w:rsidRPr="00FD5DEB">
        <w:rPr>
          <w:rFonts w:ascii="Arial" w:hAnsi="Arial"/>
          <w:b/>
        </w:rPr>
        <w:t>al frente</w:t>
      </w:r>
      <w:r w:rsidRPr="00FD5DEB">
        <w:rPr>
          <w:rFonts w:ascii="Arial" w:hAnsi="Arial"/>
          <w:b/>
        </w:rPr>
        <w:t>, y por qué?</w:t>
      </w:r>
      <w:r w:rsidRPr="00FD5DEB">
        <w:rPr>
          <w:rFonts w:ascii="Arial" w:hAnsi="Arial"/>
        </w:rPr>
        <w:t xml:space="preserve"> </w:t>
      </w:r>
    </w:p>
    <w:p w:rsidR="003B3B42" w:rsidRPr="00FD5DEB" w:rsidRDefault="00453199" w:rsidP="0026166C">
      <w:pPr>
        <w:pStyle w:val="Header"/>
        <w:tabs>
          <w:tab w:val="clear" w:pos="4320"/>
          <w:tab w:val="clear" w:pos="8640"/>
        </w:tabs>
        <w:spacing w:line="320" w:lineRule="atLeast"/>
        <w:rPr>
          <w:rFonts w:ascii="Arial" w:hAnsi="Arial" w:cs="Arial"/>
          <w:szCs w:val="24"/>
        </w:rPr>
      </w:pPr>
      <w:r w:rsidRPr="00FD5DEB">
        <w:rPr>
          <w:rFonts w:ascii="Arial" w:hAnsi="Arial"/>
        </w:rPr>
        <w:t xml:space="preserve">La élite - los poderosos - la clase dominante. Porque ellos conocen, y tienen la capacidad para ejercer sus derechos </w:t>
      </w:r>
    </w:p>
    <w:p w:rsidR="0054379D" w:rsidRPr="00FD5DEB" w:rsidRDefault="0061467A" w:rsidP="0026166C">
      <w:pPr>
        <w:pStyle w:val="Header"/>
        <w:tabs>
          <w:tab w:val="clear" w:pos="4320"/>
          <w:tab w:val="clear" w:pos="8640"/>
        </w:tabs>
        <w:spacing w:line="320" w:lineRule="atLeast"/>
        <w:rPr>
          <w:rFonts w:ascii="Arial" w:hAnsi="Arial" w:cs="Arial"/>
          <w:szCs w:val="24"/>
        </w:rPr>
      </w:pPr>
    </w:p>
    <w:p w:rsidR="003B3B42" w:rsidRPr="00FD5DEB" w:rsidRDefault="00453199" w:rsidP="0026166C">
      <w:pPr>
        <w:pStyle w:val="Header"/>
        <w:tabs>
          <w:tab w:val="clear" w:pos="4320"/>
          <w:tab w:val="clear" w:pos="8640"/>
        </w:tabs>
        <w:spacing w:line="320" w:lineRule="atLeast"/>
        <w:rPr>
          <w:rFonts w:ascii="Arial" w:hAnsi="Arial" w:cs="Arial"/>
          <w:b/>
          <w:szCs w:val="24"/>
        </w:rPr>
      </w:pPr>
      <w:r w:rsidRPr="00FD5DEB">
        <w:rPr>
          <w:rFonts w:ascii="Arial" w:hAnsi="Arial"/>
          <w:b/>
        </w:rPr>
        <w:t>2. ¿Quién se ha quedado atrás (en la parte posterior), y por qué?</w:t>
      </w:r>
    </w:p>
    <w:p w:rsidR="003B3B42" w:rsidRPr="00FD5DEB" w:rsidRDefault="00453199" w:rsidP="0026166C">
      <w:pPr>
        <w:pStyle w:val="Header"/>
        <w:tabs>
          <w:tab w:val="clear" w:pos="4320"/>
          <w:tab w:val="clear" w:pos="8640"/>
        </w:tabs>
        <w:spacing w:line="320" w:lineRule="atLeast"/>
        <w:rPr>
          <w:rFonts w:ascii="Arial" w:hAnsi="Arial" w:cs="Arial"/>
          <w:szCs w:val="24"/>
        </w:rPr>
      </w:pPr>
      <w:r w:rsidRPr="00FD5DEB">
        <w:rPr>
          <w:rFonts w:ascii="Arial" w:hAnsi="Arial"/>
        </w:rPr>
        <w:t xml:space="preserve">Son </w:t>
      </w:r>
      <w:proofErr w:type="spellStart"/>
      <w:r w:rsidRPr="00FD5DEB">
        <w:rPr>
          <w:rFonts w:ascii="Arial" w:hAnsi="Arial"/>
        </w:rPr>
        <w:t>desempoderados</w:t>
      </w:r>
      <w:proofErr w:type="spellEnd"/>
      <w:r w:rsidRPr="00FD5DEB">
        <w:rPr>
          <w:rFonts w:ascii="Arial" w:hAnsi="Arial"/>
        </w:rPr>
        <w:t>; No tienen conocimiento ni capacidad. Por lo tanto, no pueden ejercer sus derechos.</w:t>
      </w:r>
    </w:p>
    <w:p w:rsidR="0054379D" w:rsidRPr="00FD5DEB" w:rsidRDefault="0061467A" w:rsidP="0026166C">
      <w:pPr>
        <w:pStyle w:val="Header"/>
        <w:tabs>
          <w:tab w:val="clear" w:pos="4320"/>
          <w:tab w:val="clear" w:pos="8640"/>
        </w:tabs>
        <w:spacing w:line="320" w:lineRule="atLeast"/>
        <w:rPr>
          <w:rFonts w:ascii="Arial" w:hAnsi="Arial" w:cs="Arial"/>
          <w:szCs w:val="24"/>
        </w:rPr>
      </w:pPr>
    </w:p>
    <w:p w:rsidR="007A3EEA" w:rsidRPr="00FD5DEB" w:rsidRDefault="00453199" w:rsidP="0026166C">
      <w:pPr>
        <w:pStyle w:val="Header"/>
        <w:tabs>
          <w:tab w:val="clear" w:pos="4320"/>
          <w:tab w:val="clear" w:pos="8640"/>
        </w:tabs>
        <w:spacing w:line="320" w:lineRule="atLeast"/>
        <w:rPr>
          <w:rFonts w:ascii="Arial" w:hAnsi="Arial" w:cs="Arial"/>
          <w:b/>
          <w:szCs w:val="24"/>
        </w:rPr>
      </w:pPr>
      <w:r w:rsidRPr="00FD5DEB">
        <w:rPr>
          <w:rFonts w:ascii="Arial" w:hAnsi="Arial"/>
          <w:b/>
        </w:rPr>
        <w:t xml:space="preserve">3. ¿Dónde están los titulares de derechos y los </w:t>
      </w:r>
      <w:r w:rsidR="00187101" w:rsidRPr="00FD5DEB">
        <w:rPr>
          <w:rFonts w:ascii="Arial" w:hAnsi="Arial"/>
          <w:b/>
        </w:rPr>
        <w:t>portadores de obligaciones</w:t>
      </w:r>
      <w:r w:rsidRPr="00FD5DEB">
        <w:rPr>
          <w:rFonts w:ascii="Arial" w:hAnsi="Arial"/>
          <w:b/>
        </w:rPr>
        <w:t xml:space="preserve">? </w:t>
      </w:r>
    </w:p>
    <w:p w:rsidR="003B3B42" w:rsidRPr="00FD5DEB" w:rsidRDefault="00453199" w:rsidP="0026166C">
      <w:pPr>
        <w:pStyle w:val="Header"/>
        <w:tabs>
          <w:tab w:val="clear" w:pos="4320"/>
          <w:tab w:val="clear" w:pos="8640"/>
        </w:tabs>
        <w:spacing w:line="320" w:lineRule="atLeast"/>
        <w:rPr>
          <w:rFonts w:ascii="Arial" w:hAnsi="Arial" w:cs="Arial"/>
          <w:b/>
          <w:szCs w:val="24"/>
        </w:rPr>
      </w:pPr>
      <w:r w:rsidRPr="00FD5DEB">
        <w:rPr>
          <w:rFonts w:ascii="Arial" w:hAnsi="Arial"/>
        </w:rPr>
        <w:lastRenderedPageBreak/>
        <w:t xml:space="preserve">Hay en ambos grupos, pero aquellos en la parte posterior son en su mayoría titulares de derechos con alguna reivindicación, mientras que en la parte delantera son en su mayoría </w:t>
      </w:r>
      <w:r w:rsidR="00187101" w:rsidRPr="00FD5DEB">
        <w:rPr>
          <w:rFonts w:ascii="Arial" w:hAnsi="Arial"/>
          <w:b/>
        </w:rPr>
        <w:t>portadores de deberes</w:t>
      </w:r>
      <w:r w:rsidRPr="00FD5DEB">
        <w:rPr>
          <w:rFonts w:ascii="Arial" w:hAnsi="Arial"/>
          <w:b/>
        </w:rPr>
        <w:t xml:space="preserve">, con </w:t>
      </w:r>
      <w:r w:rsidR="00187101" w:rsidRPr="00FD5DEB">
        <w:rPr>
          <w:rFonts w:ascii="Arial" w:hAnsi="Arial"/>
          <w:b/>
        </w:rPr>
        <w:t>obligaciones</w:t>
      </w:r>
      <w:r w:rsidRPr="00FD5DEB">
        <w:rPr>
          <w:rFonts w:ascii="Arial" w:hAnsi="Arial"/>
          <w:b/>
        </w:rPr>
        <w:t>.</w:t>
      </w:r>
    </w:p>
    <w:p w:rsidR="007A3EEA" w:rsidRPr="00FD5DEB" w:rsidRDefault="0061467A" w:rsidP="0026166C">
      <w:pPr>
        <w:pStyle w:val="Header"/>
        <w:spacing w:line="320" w:lineRule="atLeast"/>
        <w:rPr>
          <w:rFonts w:ascii="Arial" w:hAnsi="Arial" w:cs="Arial"/>
          <w:b/>
          <w:szCs w:val="24"/>
        </w:rPr>
      </w:pPr>
    </w:p>
    <w:p w:rsidR="007A3EEA" w:rsidRPr="00FD5DEB" w:rsidRDefault="00453199" w:rsidP="0026166C">
      <w:pPr>
        <w:pStyle w:val="Header"/>
        <w:spacing w:line="320" w:lineRule="atLeast"/>
        <w:rPr>
          <w:rFonts w:ascii="Arial" w:hAnsi="Arial" w:cs="Arial"/>
          <w:b/>
          <w:szCs w:val="24"/>
        </w:rPr>
      </w:pPr>
      <w:r w:rsidRPr="00FD5DEB">
        <w:rPr>
          <w:rFonts w:ascii="Arial" w:hAnsi="Arial"/>
          <w:b/>
        </w:rPr>
        <w:t xml:space="preserve">4. </w:t>
      </w:r>
      <w:r w:rsidRPr="00FD5DEB">
        <w:t>¿</w:t>
      </w:r>
      <w:r w:rsidRPr="00FD5DEB">
        <w:rPr>
          <w:rFonts w:ascii="Arial" w:hAnsi="Arial"/>
          <w:b/>
        </w:rPr>
        <w:t>A qué tienen derecho las personas de la parte posterior?</w:t>
      </w:r>
    </w:p>
    <w:p w:rsidR="007A3EEA" w:rsidRPr="00FD5DEB" w:rsidRDefault="00453199" w:rsidP="0026166C">
      <w:pPr>
        <w:pStyle w:val="Header"/>
        <w:spacing w:line="320" w:lineRule="atLeast"/>
        <w:rPr>
          <w:rFonts w:ascii="Arial" w:hAnsi="Arial" w:cs="Arial"/>
          <w:szCs w:val="24"/>
        </w:rPr>
      </w:pPr>
      <w:r w:rsidRPr="00FD5DEB">
        <w:rPr>
          <w:rFonts w:ascii="Arial" w:hAnsi="Arial"/>
        </w:rPr>
        <w:t>A continuación, pida a algunas personas de la parte posterior que lean en voz alta sus funciones y hagan una conjetura sobre qué derecho/s humano/s no pueden realizar. ¿Qué capacidad nueva e importante creen que necesitarían?</w:t>
      </w:r>
    </w:p>
    <w:p w:rsidR="00A7059F" w:rsidRPr="00FD5DEB" w:rsidRDefault="0061467A" w:rsidP="0026166C">
      <w:pPr>
        <w:pStyle w:val="Header"/>
        <w:spacing w:line="320" w:lineRule="atLeast"/>
        <w:rPr>
          <w:rFonts w:ascii="Arial" w:hAnsi="Arial" w:cs="Arial"/>
          <w:szCs w:val="24"/>
        </w:rPr>
      </w:pPr>
    </w:p>
    <w:p w:rsidR="00A7059F" w:rsidRPr="00FD5DEB" w:rsidRDefault="00453199" w:rsidP="0026166C">
      <w:pPr>
        <w:pStyle w:val="Header"/>
        <w:tabs>
          <w:tab w:val="clear" w:pos="4320"/>
          <w:tab w:val="clear" w:pos="8640"/>
        </w:tabs>
        <w:spacing w:line="320" w:lineRule="atLeast"/>
        <w:rPr>
          <w:rFonts w:ascii="Arial" w:hAnsi="Arial" w:cs="Arial"/>
          <w:b/>
          <w:szCs w:val="24"/>
        </w:rPr>
      </w:pPr>
      <w:r w:rsidRPr="00FD5DEB">
        <w:rPr>
          <w:rFonts w:ascii="Arial" w:hAnsi="Arial"/>
          <w:b/>
        </w:rPr>
        <w:t xml:space="preserve">5. ¿Cuál es entonces el propósito del EBDH? </w:t>
      </w:r>
    </w:p>
    <w:p w:rsidR="003B3B42" w:rsidRPr="00FD5DEB" w:rsidRDefault="00453199" w:rsidP="0026166C">
      <w:pPr>
        <w:pStyle w:val="Header"/>
        <w:tabs>
          <w:tab w:val="clear" w:pos="4320"/>
          <w:tab w:val="clear" w:pos="8640"/>
        </w:tabs>
        <w:spacing w:line="320" w:lineRule="atLeast"/>
        <w:rPr>
          <w:rFonts w:ascii="Arial" w:hAnsi="Arial" w:cs="Arial"/>
          <w:szCs w:val="24"/>
        </w:rPr>
      </w:pPr>
      <w:r w:rsidRPr="00FD5DEB">
        <w:rPr>
          <w:rFonts w:ascii="Arial" w:hAnsi="Arial"/>
        </w:rPr>
        <w:t>Tiene dos aspectos:</w:t>
      </w:r>
    </w:p>
    <w:p w:rsidR="003B3B42" w:rsidRPr="00FD5DEB" w:rsidRDefault="00453199" w:rsidP="0026166C">
      <w:pPr>
        <w:pStyle w:val="Header"/>
        <w:tabs>
          <w:tab w:val="clear" w:pos="4320"/>
          <w:tab w:val="clear" w:pos="8640"/>
        </w:tabs>
        <w:spacing w:line="320" w:lineRule="atLeast"/>
        <w:ind w:left="720"/>
        <w:rPr>
          <w:rFonts w:ascii="Arial" w:hAnsi="Arial" w:cs="Arial"/>
          <w:szCs w:val="24"/>
        </w:rPr>
      </w:pPr>
      <w:r w:rsidRPr="00FD5DEB">
        <w:rPr>
          <w:rFonts w:ascii="Arial" w:hAnsi="Arial"/>
        </w:rPr>
        <w:t xml:space="preserve">a) Desarrollar las capacidades de los que se encuentran en la parte trasera para que puedan disfrutar de sus derechos.  </w:t>
      </w:r>
      <w:r w:rsidRPr="00FD5DEB">
        <w:rPr>
          <w:rFonts w:ascii="Arial" w:hAnsi="Arial"/>
          <w:b/>
        </w:rPr>
        <w:t>Cuantos más derechos puedan ejercer, más de ellos llegarán al frente.</w:t>
      </w:r>
      <w:r w:rsidRPr="00FD5DEB">
        <w:rPr>
          <w:rFonts w:ascii="Arial" w:hAnsi="Arial"/>
        </w:rPr>
        <w:t xml:space="preserve"> </w:t>
      </w:r>
    </w:p>
    <w:p w:rsidR="003B3B42" w:rsidRPr="00FD5DEB" w:rsidRDefault="00453199" w:rsidP="0026166C">
      <w:pPr>
        <w:pStyle w:val="Header"/>
        <w:tabs>
          <w:tab w:val="clear" w:pos="4320"/>
          <w:tab w:val="clear" w:pos="8640"/>
        </w:tabs>
        <w:spacing w:line="320" w:lineRule="atLeast"/>
        <w:ind w:left="720"/>
        <w:rPr>
          <w:rFonts w:ascii="Arial" w:hAnsi="Arial" w:cs="Arial"/>
          <w:szCs w:val="24"/>
        </w:rPr>
      </w:pPr>
      <w:r w:rsidRPr="00FD5DEB">
        <w:rPr>
          <w:rFonts w:ascii="Arial" w:hAnsi="Arial"/>
        </w:rPr>
        <w:t>b) Desarrollar la cap</w:t>
      </w:r>
      <w:r w:rsidR="00187101" w:rsidRPr="00FD5DEB">
        <w:rPr>
          <w:rFonts w:ascii="Arial" w:hAnsi="Arial"/>
        </w:rPr>
        <w:t>acidad de los que se encuentran</w:t>
      </w:r>
      <w:r w:rsidRPr="00FD5DEB">
        <w:rPr>
          <w:rFonts w:ascii="Arial" w:hAnsi="Arial"/>
        </w:rPr>
        <w:t xml:space="preserve"> al frente de relacionarse mejor y responder a las legítimas expectativas de los que se encuentran en la parte posterior</w:t>
      </w:r>
    </w:p>
    <w:p w:rsidR="0054379D" w:rsidRPr="00FD5DEB" w:rsidRDefault="0061467A" w:rsidP="0026166C">
      <w:pPr>
        <w:pStyle w:val="Header"/>
        <w:tabs>
          <w:tab w:val="clear" w:pos="4320"/>
          <w:tab w:val="clear" w:pos="8640"/>
        </w:tabs>
        <w:spacing w:line="320" w:lineRule="atLeast"/>
        <w:rPr>
          <w:rFonts w:ascii="Arial" w:hAnsi="Arial" w:cs="Arial"/>
          <w:szCs w:val="24"/>
        </w:rPr>
      </w:pPr>
    </w:p>
    <w:p w:rsidR="00A7059F" w:rsidRPr="00FD5DEB" w:rsidRDefault="00453199" w:rsidP="0026166C">
      <w:pPr>
        <w:pStyle w:val="Header"/>
        <w:tabs>
          <w:tab w:val="clear" w:pos="4320"/>
          <w:tab w:val="clear" w:pos="8640"/>
        </w:tabs>
        <w:spacing w:line="320" w:lineRule="atLeast"/>
        <w:rPr>
          <w:rFonts w:ascii="Arial" w:hAnsi="Arial" w:cs="Arial"/>
          <w:bCs/>
          <w:szCs w:val="24"/>
        </w:rPr>
      </w:pPr>
      <w:r w:rsidRPr="00FD5DEB">
        <w:rPr>
          <w:rFonts w:ascii="Arial" w:hAnsi="Arial"/>
        </w:rPr>
        <w:t>6. Como profesionales del desarrollo, cuando llegamos a un país o la comunidad ...</w:t>
      </w:r>
    </w:p>
    <w:p w:rsidR="00A7059F" w:rsidRPr="00FD5DEB" w:rsidRDefault="00453199" w:rsidP="0026166C">
      <w:pPr>
        <w:pStyle w:val="Header"/>
        <w:tabs>
          <w:tab w:val="clear" w:pos="4320"/>
          <w:tab w:val="clear" w:pos="8640"/>
        </w:tabs>
        <w:spacing w:line="320" w:lineRule="atLeast"/>
        <w:rPr>
          <w:rFonts w:ascii="Arial" w:hAnsi="Arial" w:cs="Arial"/>
          <w:b/>
          <w:szCs w:val="24"/>
        </w:rPr>
      </w:pPr>
      <w:r w:rsidRPr="00FD5DEB">
        <w:rPr>
          <w:rFonts w:ascii="Arial" w:hAnsi="Arial"/>
          <w:b/>
        </w:rPr>
        <w:t xml:space="preserve">- ¿Con quiénes es más probable que interactuemos y colaboremos?  </w:t>
      </w:r>
    </w:p>
    <w:p w:rsidR="00A7059F" w:rsidRPr="00FD5DEB" w:rsidRDefault="00453199" w:rsidP="0026166C">
      <w:pPr>
        <w:pStyle w:val="Header"/>
        <w:tabs>
          <w:tab w:val="clear" w:pos="4320"/>
          <w:tab w:val="clear" w:pos="8640"/>
        </w:tabs>
        <w:spacing w:line="320" w:lineRule="atLeast"/>
        <w:rPr>
          <w:rFonts w:ascii="Arial" w:hAnsi="Arial" w:cs="Arial"/>
          <w:szCs w:val="24"/>
        </w:rPr>
      </w:pPr>
      <w:r w:rsidRPr="00FD5DEB">
        <w:rPr>
          <w:rFonts w:ascii="Arial" w:hAnsi="Arial"/>
        </w:rPr>
        <w:t>- ¿Quién debería beneficiarse de los programas y proyectos?</w:t>
      </w:r>
    </w:p>
    <w:p w:rsidR="003B3B42" w:rsidRPr="00FD5DEB" w:rsidRDefault="00453199" w:rsidP="0026166C">
      <w:pPr>
        <w:pStyle w:val="Header"/>
        <w:tabs>
          <w:tab w:val="clear" w:pos="4320"/>
          <w:tab w:val="clear" w:pos="8640"/>
        </w:tabs>
        <w:spacing w:line="320" w:lineRule="atLeast"/>
        <w:rPr>
          <w:rFonts w:ascii="Arial" w:hAnsi="Arial" w:cs="Arial"/>
          <w:szCs w:val="24"/>
        </w:rPr>
      </w:pPr>
      <w:r w:rsidRPr="00FD5DEB">
        <w:rPr>
          <w:rFonts w:ascii="Arial" w:hAnsi="Arial"/>
        </w:rPr>
        <w:t xml:space="preserve">- ¿Los que están en la parte delantera son conscientes de los problemas reales que sufren los que se encuentran en la parte posterior? </w:t>
      </w:r>
    </w:p>
    <w:p w:rsidR="003B3B42" w:rsidRPr="00FD5DEB" w:rsidRDefault="00453199" w:rsidP="0026166C">
      <w:pPr>
        <w:pStyle w:val="Header"/>
        <w:tabs>
          <w:tab w:val="clear" w:pos="4320"/>
          <w:tab w:val="clear" w:pos="8640"/>
        </w:tabs>
        <w:spacing w:line="320" w:lineRule="atLeast"/>
        <w:rPr>
          <w:rFonts w:ascii="Arial" w:hAnsi="Arial" w:cs="Arial"/>
          <w:szCs w:val="24"/>
        </w:rPr>
      </w:pPr>
      <w:r w:rsidRPr="00FD5DEB">
        <w:rPr>
          <w:rFonts w:ascii="Arial" w:hAnsi="Arial"/>
        </w:rPr>
        <w:t xml:space="preserve">- ¿Quién es más probable que </w:t>
      </w:r>
      <w:r w:rsidR="00187101" w:rsidRPr="00FD5DEB">
        <w:rPr>
          <w:rFonts w:ascii="Arial" w:hAnsi="Arial"/>
        </w:rPr>
        <w:t xml:space="preserve">en la realidad </w:t>
      </w:r>
      <w:r w:rsidRPr="00FD5DEB">
        <w:rPr>
          <w:rFonts w:ascii="Arial" w:hAnsi="Arial"/>
        </w:rPr>
        <w:t>se beneficie de nuestros programas? ¿Por qué?</w:t>
      </w:r>
    </w:p>
    <w:p w:rsidR="0054379D" w:rsidRPr="00FD5DEB" w:rsidRDefault="0061467A" w:rsidP="0026166C">
      <w:pPr>
        <w:pStyle w:val="Header"/>
        <w:tabs>
          <w:tab w:val="clear" w:pos="4320"/>
          <w:tab w:val="clear" w:pos="8640"/>
        </w:tabs>
        <w:spacing w:line="320" w:lineRule="atLeast"/>
        <w:rPr>
          <w:rFonts w:ascii="Arial" w:hAnsi="Arial" w:cs="Arial"/>
          <w:szCs w:val="24"/>
        </w:rPr>
      </w:pPr>
    </w:p>
    <w:p w:rsidR="003B3B42" w:rsidRPr="00FD5DEB" w:rsidRDefault="00453199" w:rsidP="0026166C">
      <w:pPr>
        <w:pStyle w:val="Header"/>
        <w:tabs>
          <w:tab w:val="clear" w:pos="4320"/>
          <w:tab w:val="clear" w:pos="8640"/>
        </w:tabs>
        <w:spacing w:line="320" w:lineRule="atLeast"/>
        <w:rPr>
          <w:rFonts w:ascii="Arial" w:hAnsi="Arial" w:cs="Arial"/>
          <w:szCs w:val="24"/>
        </w:rPr>
      </w:pPr>
      <w:r w:rsidRPr="00FD5DEB">
        <w:rPr>
          <w:rFonts w:ascii="Arial" w:hAnsi="Arial"/>
        </w:rPr>
        <w:t xml:space="preserve">7. </w:t>
      </w:r>
      <w:r w:rsidRPr="00FD5DEB">
        <w:rPr>
          <w:rFonts w:ascii="Arial" w:hAnsi="Arial"/>
          <w:b/>
        </w:rPr>
        <w:t>¿Qué estrategias podemos poner en marcha para alcanzar a los de la parte posterior e incluirlos en nuestros programas?</w:t>
      </w:r>
      <w:r w:rsidRPr="00FD5DEB">
        <w:rPr>
          <w:rFonts w:ascii="Arial" w:hAnsi="Arial"/>
        </w:rPr>
        <w:t xml:space="preserve"> No vamos a responder a esta pregunta ahora. Veremos la respuesta en el transcurso de las próximas sesiones y en los días de entrenamiento. </w:t>
      </w:r>
    </w:p>
    <w:p w:rsidR="003B3B42" w:rsidRPr="00FD5DEB" w:rsidRDefault="0061467A" w:rsidP="0026166C">
      <w:pPr>
        <w:pStyle w:val="Header"/>
        <w:tabs>
          <w:tab w:val="clear" w:pos="4320"/>
          <w:tab w:val="clear" w:pos="8640"/>
        </w:tabs>
        <w:spacing w:line="320" w:lineRule="atLeast"/>
        <w:rPr>
          <w:rFonts w:ascii="Arial" w:hAnsi="Arial" w:cs="Arial"/>
          <w:szCs w:val="24"/>
        </w:rPr>
      </w:pPr>
    </w:p>
    <w:p w:rsidR="0098768F" w:rsidRPr="00FD5DEB" w:rsidRDefault="00453199" w:rsidP="0054379D">
      <w:pPr>
        <w:spacing w:line="320" w:lineRule="atLeast"/>
        <w:rPr>
          <w:rFonts w:ascii="Arial" w:hAnsi="Arial" w:cs="Arial"/>
          <w:b/>
          <w:szCs w:val="24"/>
        </w:rPr>
      </w:pPr>
      <w:r w:rsidRPr="00FD5DEB">
        <w:br w:type="page"/>
      </w:r>
      <w:r w:rsidRPr="00FD5DEB">
        <w:rPr>
          <w:rFonts w:ascii="Arial" w:hAnsi="Arial"/>
          <w:b/>
        </w:rPr>
        <w:lastRenderedPageBreak/>
        <w:t xml:space="preserve">ANEXO: Tarjetas de personajes fáciles de imprimir y de cortar para entregar a los participantes </w:t>
      </w:r>
    </w:p>
    <w:p w:rsidR="0098768F" w:rsidRPr="00FD5DEB" w:rsidRDefault="0061467A" w:rsidP="0054379D">
      <w:pPr>
        <w:spacing w:line="320" w:lineRule="atLeast"/>
        <w:rPr>
          <w:rFonts w:ascii="Arial" w:hAnsi="Arial" w:cs="Aria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56"/>
      </w:tblGrid>
      <w:tr w:rsidR="00FD5DEB" w:rsidRPr="00FD5DEB" w:rsidTr="008700E1">
        <w:trPr>
          <w:trHeight w:val="1440"/>
        </w:trPr>
        <w:tc>
          <w:tcPr>
            <w:tcW w:w="8856" w:type="dxa"/>
            <w:shd w:val="clear" w:color="auto" w:fill="auto"/>
            <w:vAlign w:val="center"/>
          </w:tcPr>
          <w:p w:rsidR="0098768F" w:rsidRPr="00FD5DEB" w:rsidRDefault="00453199" w:rsidP="008700E1">
            <w:pPr>
              <w:spacing w:line="320" w:lineRule="atLeast"/>
              <w:rPr>
                <w:rFonts w:ascii="Arial" w:hAnsi="Arial" w:cs="Arial"/>
                <w:sz w:val="48"/>
                <w:szCs w:val="48"/>
              </w:rPr>
            </w:pPr>
            <w:r w:rsidRPr="00FD5DEB">
              <w:rPr>
                <w:rFonts w:ascii="Arial" w:hAnsi="Arial"/>
                <w:sz w:val="48"/>
              </w:rPr>
              <w:t>Concejal Local</w:t>
            </w:r>
          </w:p>
        </w:tc>
      </w:tr>
      <w:tr w:rsidR="00FD5DEB" w:rsidRPr="00FD5DEB" w:rsidTr="008700E1">
        <w:trPr>
          <w:trHeight w:val="1440"/>
        </w:trPr>
        <w:tc>
          <w:tcPr>
            <w:tcW w:w="8856" w:type="dxa"/>
            <w:shd w:val="clear" w:color="auto" w:fill="auto"/>
            <w:vAlign w:val="center"/>
          </w:tcPr>
          <w:p w:rsidR="0098768F" w:rsidRPr="00FD5DEB" w:rsidRDefault="00453199" w:rsidP="008700E1">
            <w:pPr>
              <w:spacing w:line="320" w:lineRule="atLeast"/>
              <w:rPr>
                <w:rFonts w:ascii="Arial" w:hAnsi="Arial" w:cs="Arial"/>
                <w:sz w:val="48"/>
                <w:szCs w:val="48"/>
              </w:rPr>
            </w:pPr>
            <w:r w:rsidRPr="00FD5DEB">
              <w:rPr>
                <w:rFonts w:ascii="Arial" w:hAnsi="Arial"/>
                <w:sz w:val="48"/>
              </w:rPr>
              <w:t>Jefe de aldea</w:t>
            </w:r>
          </w:p>
        </w:tc>
      </w:tr>
      <w:tr w:rsidR="00FD5DEB" w:rsidRPr="00FD5DEB" w:rsidTr="008700E1">
        <w:trPr>
          <w:trHeight w:val="1440"/>
        </w:trPr>
        <w:tc>
          <w:tcPr>
            <w:tcW w:w="8856" w:type="dxa"/>
            <w:shd w:val="clear" w:color="auto" w:fill="auto"/>
            <w:vAlign w:val="center"/>
          </w:tcPr>
          <w:p w:rsidR="00B50B71" w:rsidRPr="00FD5DEB" w:rsidRDefault="00453199" w:rsidP="008700E1">
            <w:pPr>
              <w:spacing w:line="320" w:lineRule="atLeast"/>
              <w:rPr>
                <w:rFonts w:ascii="Arial" w:hAnsi="Arial" w:cs="Arial"/>
                <w:sz w:val="48"/>
                <w:szCs w:val="48"/>
              </w:rPr>
            </w:pPr>
            <w:r w:rsidRPr="00FD5DEB">
              <w:rPr>
                <w:rFonts w:ascii="Arial" w:hAnsi="Arial"/>
                <w:sz w:val="48"/>
              </w:rPr>
              <w:t xml:space="preserve">Director Nacional de Operaciones de Merck </w:t>
            </w:r>
          </w:p>
          <w:p w:rsidR="0098768F" w:rsidRPr="00FD5DEB" w:rsidRDefault="00453199" w:rsidP="008700E1">
            <w:pPr>
              <w:spacing w:line="320" w:lineRule="atLeast"/>
              <w:rPr>
                <w:rFonts w:ascii="Arial" w:hAnsi="Arial" w:cs="Arial"/>
                <w:sz w:val="48"/>
                <w:szCs w:val="48"/>
              </w:rPr>
            </w:pPr>
            <w:r w:rsidRPr="00FD5DEB">
              <w:rPr>
                <w:rFonts w:ascii="Arial" w:hAnsi="Arial"/>
                <w:sz w:val="48"/>
                <w:szCs w:val="48"/>
              </w:rPr>
              <w:t>(Gran Compañía</w:t>
            </w:r>
            <w:r w:rsidRPr="00FD5DEB">
              <w:rPr>
                <w:rFonts w:ascii="Arial" w:hAnsi="Arial"/>
                <w:sz w:val="28"/>
              </w:rPr>
              <w:t xml:space="preserve"> </w:t>
            </w:r>
            <w:r w:rsidRPr="00FD5DEB">
              <w:rPr>
                <w:rFonts w:ascii="Arial" w:hAnsi="Arial"/>
                <w:sz w:val="48"/>
              </w:rPr>
              <w:t>Farmacéutica),</w:t>
            </w:r>
            <w:r w:rsidRPr="00FD5DEB">
              <w:t xml:space="preserve"> </w:t>
            </w:r>
            <w:r w:rsidRPr="00FD5DEB">
              <w:rPr>
                <w:rFonts w:ascii="Arial" w:hAnsi="Arial"/>
                <w:sz w:val="48"/>
              </w:rPr>
              <w:t>varón de 47</w:t>
            </w:r>
          </w:p>
        </w:tc>
      </w:tr>
      <w:tr w:rsidR="00FD5DEB" w:rsidRPr="00FD5DEB" w:rsidTr="008700E1">
        <w:trPr>
          <w:trHeight w:val="1440"/>
        </w:trPr>
        <w:tc>
          <w:tcPr>
            <w:tcW w:w="8856" w:type="dxa"/>
            <w:shd w:val="clear" w:color="auto" w:fill="auto"/>
            <w:vAlign w:val="center"/>
          </w:tcPr>
          <w:p w:rsidR="0098768F" w:rsidRPr="00FD5DEB" w:rsidRDefault="00453199" w:rsidP="008700E1">
            <w:pPr>
              <w:spacing w:line="320" w:lineRule="atLeast"/>
              <w:rPr>
                <w:rFonts w:ascii="Arial" w:hAnsi="Arial" w:cs="Arial"/>
                <w:sz w:val="48"/>
                <w:szCs w:val="48"/>
              </w:rPr>
            </w:pPr>
            <w:r w:rsidRPr="00FD5DEB">
              <w:rPr>
                <w:rFonts w:ascii="Arial" w:hAnsi="Arial"/>
                <w:sz w:val="48"/>
              </w:rPr>
              <w:t>Trabajador de la salud (masculino), en una clínica sin normas mínimas de saneamiento</w:t>
            </w:r>
          </w:p>
        </w:tc>
      </w:tr>
      <w:tr w:rsidR="00FD5DEB" w:rsidRPr="00FD5DEB" w:rsidTr="008700E1">
        <w:trPr>
          <w:trHeight w:val="1440"/>
        </w:trPr>
        <w:tc>
          <w:tcPr>
            <w:tcW w:w="8856" w:type="dxa"/>
            <w:shd w:val="clear" w:color="auto" w:fill="auto"/>
            <w:vAlign w:val="center"/>
          </w:tcPr>
          <w:p w:rsidR="0098768F" w:rsidRPr="00FD5DEB" w:rsidRDefault="00453199" w:rsidP="008700E1">
            <w:pPr>
              <w:spacing w:line="320" w:lineRule="atLeast"/>
              <w:rPr>
                <w:rFonts w:ascii="Arial" w:hAnsi="Arial" w:cs="Arial"/>
                <w:sz w:val="48"/>
                <w:szCs w:val="48"/>
              </w:rPr>
            </w:pPr>
            <w:r w:rsidRPr="00FD5DEB">
              <w:rPr>
                <w:rFonts w:ascii="Arial" w:hAnsi="Arial"/>
                <w:sz w:val="48"/>
              </w:rPr>
              <w:t>Partera tradicional</w:t>
            </w:r>
          </w:p>
        </w:tc>
      </w:tr>
      <w:tr w:rsidR="00FD5DEB" w:rsidRPr="00FD5DEB" w:rsidTr="008700E1">
        <w:trPr>
          <w:trHeight w:val="1440"/>
        </w:trPr>
        <w:tc>
          <w:tcPr>
            <w:tcW w:w="8856" w:type="dxa"/>
            <w:shd w:val="clear" w:color="auto" w:fill="auto"/>
            <w:vAlign w:val="center"/>
          </w:tcPr>
          <w:p w:rsidR="0098768F" w:rsidRPr="00FD5DEB" w:rsidRDefault="00453199" w:rsidP="008700E1">
            <w:pPr>
              <w:spacing w:line="320" w:lineRule="atLeast"/>
              <w:rPr>
                <w:rFonts w:ascii="Arial" w:hAnsi="Arial" w:cs="Arial"/>
                <w:sz w:val="48"/>
                <w:szCs w:val="48"/>
              </w:rPr>
            </w:pPr>
            <w:r w:rsidRPr="00FD5DEB">
              <w:rPr>
                <w:rFonts w:ascii="Arial" w:hAnsi="Arial"/>
                <w:sz w:val="48"/>
              </w:rPr>
              <w:t>Maestro de escuela (sexo femenino), en una escuela con muchos niños huérfanos por el SIDA</w:t>
            </w:r>
          </w:p>
        </w:tc>
      </w:tr>
      <w:tr w:rsidR="00FD5DEB" w:rsidRPr="00FD5DEB" w:rsidTr="008700E1">
        <w:trPr>
          <w:trHeight w:val="1440"/>
        </w:trPr>
        <w:tc>
          <w:tcPr>
            <w:tcW w:w="8856" w:type="dxa"/>
            <w:shd w:val="clear" w:color="auto" w:fill="auto"/>
            <w:vAlign w:val="center"/>
          </w:tcPr>
          <w:p w:rsidR="0098768F" w:rsidRPr="00FD5DEB" w:rsidRDefault="00453199" w:rsidP="008700E1">
            <w:pPr>
              <w:spacing w:line="320" w:lineRule="atLeast"/>
              <w:rPr>
                <w:rFonts w:ascii="Arial" w:hAnsi="Arial" w:cs="Arial"/>
                <w:sz w:val="48"/>
                <w:szCs w:val="48"/>
              </w:rPr>
            </w:pPr>
            <w:r w:rsidRPr="00FD5DEB">
              <w:rPr>
                <w:rFonts w:ascii="Arial" w:hAnsi="Arial"/>
                <w:sz w:val="48"/>
              </w:rPr>
              <w:t>Oficial de Salud del Distrito (sexo masculino, 52)</w:t>
            </w:r>
          </w:p>
        </w:tc>
      </w:tr>
      <w:tr w:rsidR="00FD5DEB" w:rsidRPr="00FD5DEB" w:rsidTr="008700E1">
        <w:trPr>
          <w:trHeight w:val="1440"/>
        </w:trPr>
        <w:tc>
          <w:tcPr>
            <w:tcW w:w="8856" w:type="dxa"/>
            <w:shd w:val="clear" w:color="auto" w:fill="auto"/>
            <w:vAlign w:val="center"/>
          </w:tcPr>
          <w:p w:rsidR="0098768F" w:rsidRPr="00FD5DEB" w:rsidRDefault="00453199" w:rsidP="008700E1">
            <w:pPr>
              <w:spacing w:line="320" w:lineRule="atLeast"/>
              <w:rPr>
                <w:rFonts w:ascii="Arial" w:hAnsi="Arial" w:cs="Arial"/>
                <w:sz w:val="48"/>
                <w:szCs w:val="48"/>
              </w:rPr>
            </w:pPr>
            <w:r w:rsidRPr="00FD5DEB">
              <w:rPr>
                <w:rFonts w:ascii="Arial" w:hAnsi="Arial"/>
                <w:sz w:val="48"/>
              </w:rPr>
              <w:lastRenderedPageBreak/>
              <w:t>Activista gay contra el VIH/SIDA, 24, víctima de amenazas de muerte</w:t>
            </w:r>
          </w:p>
        </w:tc>
      </w:tr>
      <w:tr w:rsidR="00FD5DEB" w:rsidRPr="00FD5DEB" w:rsidTr="008700E1">
        <w:trPr>
          <w:trHeight w:val="1440"/>
        </w:trPr>
        <w:tc>
          <w:tcPr>
            <w:tcW w:w="8856" w:type="dxa"/>
            <w:shd w:val="clear" w:color="auto" w:fill="auto"/>
            <w:vAlign w:val="center"/>
          </w:tcPr>
          <w:p w:rsidR="0098768F" w:rsidRPr="00FD5DEB" w:rsidRDefault="00453199" w:rsidP="008700E1">
            <w:pPr>
              <w:spacing w:line="320" w:lineRule="atLeast"/>
              <w:rPr>
                <w:rFonts w:ascii="Arial" w:hAnsi="Arial" w:cs="Arial"/>
                <w:sz w:val="48"/>
                <w:szCs w:val="48"/>
              </w:rPr>
            </w:pPr>
            <w:r w:rsidRPr="00FD5DEB">
              <w:rPr>
                <w:rFonts w:ascii="Arial" w:hAnsi="Arial"/>
                <w:sz w:val="48"/>
              </w:rPr>
              <w:t>Niña huérfana, de 13 años</w:t>
            </w:r>
          </w:p>
        </w:tc>
      </w:tr>
      <w:tr w:rsidR="00FD5DEB" w:rsidRPr="00FD5DEB" w:rsidTr="008700E1">
        <w:trPr>
          <w:trHeight w:val="1440"/>
        </w:trPr>
        <w:tc>
          <w:tcPr>
            <w:tcW w:w="8856" w:type="dxa"/>
            <w:shd w:val="clear" w:color="auto" w:fill="auto"/>
            <w:vAlign w:val="center"/>
          </w:tcPr>
          <w:p w:rsidR="0098768F" w:rsidRPr="00FD5DEB" w:rsidRDefault="00453199" w:rsidP="008700E1">
            <w:pPr>
              <w:spacing w:line="320" w:lineRule="atLeast"/>
              <w:rPr>
                <w:rFonts w:ascii="Arial" w:hAnsi="Arial" w:cs="Arial"/>
                <w:sz w:val="48"/>
                <w:szCs w:val="48"/>
              </w:rPr>
            </w:pPr>
            <w:r w:rsidRPr="00FD5DEB">
              <w:rPr>
                <w:rFonts w:ascii="Arial" w:hAnsi="Arial"/>
                <w:sz w:val="48"/>
              </w:rPr>
              <w:t>Abuela a cargo de 9 niños huérfanos por el SIDA</w:t>
            </w:r>
          </w:p>
        </w:tc>
      </w:tr>
      <w:tr w:rsidR="00FD5DEB" w:rsidRPr="00FD5DEB" w:rsidTr="008700E1">
        <w:trPr>
          <w:trHeight w:val="1440"/>
        </w:trPr>
        <w:tc>
          <w:tcPr>
            <w:tcW w:w="8856" w:type="dxa"/>
            <w:shd w:val="clear" w:color="auto" w:fill="auto"/>
            <w:vAlign w:val="center"/>
          </w:tcPr>
          <w:p w:rsidR="0098768F" w:rsidRPr="00FD5DEB" w:rsidRDefault="00453199" w:rsidP="008700E1">
            <w:pPr>
              <w:spacing w:line="320" w:lineRule="atLeast"/>
              <w:rPr>
                <w:rFonts w:ascii="Arial" w:hAnsi="Arial" w:cs="Arial"/>
                <w:sz w:val="48"/>
                <w:szCs w:val="48"/>
              </w:rPr>
            </w:pPr>
            <w:r w:rsidRPr="00FD5DEB">
              <w:rPr>
                <w:rFonts w:ascii="Arial" w:hAnsi="Arial"/>
                <w:sz w:val="48"/>
              </w:rPr>
              <w:t>Ministro de Salud</w:t>
            </w:r>
          </w:p>
        </w:tc>
      </w:tr>
      <w:tr w:rsidR="00FD5DEB" w:rsidRPr="00FD5DEB" w:rsidTr="008700E1">
        <w:trPr>
          <w:trHeight w:val="1440"/>
        </w:trPr>
        <w:tc>
          <w:tcPr>
            <w:tcW w:w="8856" w:type="dxa"/>
            <w:shd w:val="clear" w:color="auto" w:fill="auto"/>
            <w:vAlign w:val="center"/>
          </w:tcPr>
          <w:p w:rsidR="0098768F" w:rsidRPr="00FD5DEB" w:rsidRDefault="00453199" w:rsidP="008700E1">
            <w:pPr>
              <w:spacing w:line="320" w:lineRule="atLeast"/>
              <w:rPr>
                <w:rFonts w:ascii="Arial" w:hAnsi="Arial" w:cs="Arial"/>
                <w:sz w:val="48"/>
                <w:szCs w:val="48"/>
              </w:rPr>
            </w:pPr>
            <w:r w:rsidRPr="00FD5DEB">
              <w:rPr>
                <w:rFonts w:ascii="Arial" w:hAnsi="Arial"/>
                <w:sz w:val="48"/>
              </w:rPr>
              <w:t>Niño de la escuela primaria, de 12 años</w:t>
            </w:r>
          </w:p>
        </w:tc>
      </w:tr>
      <w:tr w:rsidR="00FD5DEB" w:rsidRPr="00FD5DEB" w:rsidTr="008700E1">
        <w:trPr>
          <w:trHeight w:val="1440"/>
        </w:trPr>
        <w:tc>
          <w:tcPr>
            <w:tcW w:w="8856" w:type="dxa"/>
            <w:shd w:val="clear" w:color="auto" w:fill="auto"/>
            <w:vAlign w:val="center"/>
          </w:tcPr>
          <w:p w:rsidR="0098768F" w:rsidRPr="00FD5DEB" w:rsidRDefault="00453199" w:rsidP="008700E1">
            <w:pPr>
              <w:spacing w:line="320" w:lineRule="atLeast"/>
              <w:rPr>
                <w:rFonts w:ascii="Arial" w:hAnsi="Arial" w:cs="Arial"/>
                <w:sz w:val="48"/>
                <w:szCs w:val="48"/>
              </w:rPr>
            </w:pPr>
            <w:r w:rsidRPr="00FD5DEB">
              <w:rPr>
                <w:rFonts w:ascii="Arial" w:hAnsi="Arial"/>
                <w:sz w:val="48"/>
              </w:rPr>
              <w:t>Chica de 16 años, trabajadora del sexo</w:t>
            </w:r>
          </w:p>
        </w:tc>
      </w:tr>
      <w:tr w:rsidR="00FD5DEB" w:rsidRPr="00FD5DEB" w:rsidTr="008700E1">
        <w:trPr>
          <w:trHeight w:val="1440"/>
        </w:trPr>
        <w:tc>
          <w:tcPr>
            <w:tcW w:w="8856" w:type="dxa"/>
            <w:shd w:val="clear" w:color="auto" w:fill="auto"/>
            <w:vAlign w:val="center"/>
          </w:tcPr>
          <w:p w:rsidR="0098768F" w:rsidRPr="00FD5DEB" w:rsidRDefault="00453199" w:rsidP="008700E1">
            <w:pPr>
              <w:spacing w:line="320" w:lineRule="atLeast"/>
              <w:rPr>
                <w:rFonts w:ascii="Arial" w:hAnsi="Arial" w:cs="Arial"/>
                <w:sz w:val="48"/>
                <w:szCs w:val="48"/>
              </w:rPr>
            </w:pPr>
            <w:r w:rsidRPr="00FD5DEB">
              <w:rPr>
                <w:rFonts w:ascii="Arial" w:hAnsi="Arial"/>
                <w:sz w:val="48"/>
              </w:rPr>
              <w:t>Mujer cuyo marido murió de SIDA, de 30 años</w:t>
            </w:r>
          </w:p>
        </w:tc>
      </w:tr>
      <w:tr w:rsidR="00FD5DEB" w:rsidRPr="00FD5DEB" w:rsidTr="008700E1">
        <w:trPr>
          <w:trHeight w:val="1440"/>
        </w:trPr>
        <w:tc>
          <w:tcPr>
            <w:tcW w:w="8856" w:type="dxa"/>
            <w:shd w:val="clear" w:color="auto" w:fill="auto"/>
            <w:vAlign w:val="center"/>
          </w:tcPr>
          <w:p w:rsidR="0098768F" w:rsidRPr="00FD5DEB" w:rsidRDefault="00453199" w:rsidP="008700E1">
            <w:pPr>
              <w:spacing w:line="320" w:lineRule="atLeast"/>
              <w:rPr>
                <w:rFonts w:ascii="Arial" w:hAnsi="Arial" w:cs="Arial"/>
                <w:sz w:val="48"/>
                <w:szCs w:val="48"/>
              </w:rPr>
            </w:pPr>
            <w:r w:rsidRPr="00FD5DEB">
              <w:rPr>
                <w:rFonts w:ascii="Arial" w:hAnsi="Arial"/>
                <w:sz w:val="48"/>
              </w:rPr>
              <w:t>Joven desempleado, de 17 años</w:t>
            </w:r>
          </w:p>
        </w:tc>
      </w:tr>
      <w:tr w:rsidR="00FD5DEB" w:rsidRPr="00FD5DEB" w:rsidTr="008700E1">
        <w:trPr>
          <w:trHeight w:val="1440"/>
        </w:trPr>
        <w:tc>
          <w:tcPr>
            <w:tcW w:w="8856" w:type="dxa"/>
            <w:shd w:val="clear" w:color="auto" w:fill="auto"/>
            <w:vAlign w:val="center"/>
          </w:tcPr>
          <w:p w:rsidR="0098768F" w:rsidRPr="00FD5DEB" w:rsidRDefault="00453199" w:rsidP="008700E1">
            <w:pPr>
              <w:spacing w:line="320" w:lineRule="atLeast"/>
              <w:rPr>
                <w:rFonts w:ascii="Arial" w:hAnsi="Arial" w:cs="Arial"/>
                <w:sz w:val="48"/>
                <w:szCs w:val="48"/>
              </w:rPr>
            </w:pPr>
            <w:r w:rsidRPr="00FD5DEB">
              <w:rPr>
                <w:rFonts w:ascii="Arial" w:hAnsi="Arial"/>
                <w:sz w:val="48"/>
              </w:rPr>
              <w:lastRenderedPageBreak/>
              <w:t>Chica cuidando de sus padres, que viven con el VIH/SIDA, y sus hermanos menores</w:t>
            </w:r>
          </w:p>
        </w:tc>
      </w:tr>
      <w:tr w:rsidR="00FD5DEB" w:rsidRPr="00FD5DEB" w:rsidTr="008700E1">
        <w:trPr>
          <w:trHeight w:val="1440"/>
        </w:trPr>
        <w:tc>
          <w:tcPr>
            <w:tcW w:w="8856" w:type="dxa"/>
            <w:shd w:val="clear" w:color="auto" w:fill="auto"/>
            <w:vAlign w:val="center"/>
          </w:tcPr>
          <w:p w:rsidR="0098768F" w:rsidRPr="00FD5DEB" w:rsidRDefault="00453199" w:rsidP="008700E1">
            <w:pPr>
              <w:spacing w:line="320" w:lineRule="atLeast"/>
              <w:rPr>
                <w:rFonts w:ascii="Arial" w:hAnsi="Arial" w:cs="Arial"/>
                <w:sz w:val="48"/>
                <w:szCs w:val="48"/>
              </w:rPr>
            </w:pPr>
            <w:r w:rsidRPr="00FD5DEB">
              <w:rPr>
                <w:rFonts w:ascii="Arial" w:hAnsi="Arial"/>
                <w:sz w:val="48"/>
              </w:rPr>
              <w:t>Fiscal Provincial</w:t>
            </w:r>
          </w:p>
        </w:tc>
      </w:tr>
      <w:tr w:rsidR="00FD5DEB" w:rsidRPr="00FD5DEB" w:rsidTr="008700E1">
        <w:trPr>
          <w:trHeight w:val="1440"/>
        </w:trPr>
        <w:tc>
          <w:tcPr>
            <w:tcW w:w="8856" w:type="dxa"/>
            <w:shd w:val="clear" w:color="auto" w:fill="auto"/>
            <w:vAlign w:val="center"/>
          </w:tcPr>
          <w:p w:rsidR="0098768F" w:rsidRPr="00FD5DEB" w:rsidRDefault="00453199" w:rsidP="008700E1">
            <w:pPr>
              <w:spacing w:line="320" w:lineRule="atLeast"/>
              <w:rPr>
                <w:rFonts w:ascii="Arial" w:hAnsi="Arial" w:cs="Arial"/>
                <w:sz w:val="48"/>
                <w:szCs w:val="48"/>
              </w:rPr>
            </w:pPr>
            <w:r w:rsidRPr="00FD5DEB">
              <w:rPr>
                <w:rFonts w:ascii="Arial" w:hAnsi="Arial"/>
                <w:sz w:val="48"/>
              </w:rPr>
              <w:t>Soldado que sospecha que puede tener VIH, pero no ha buscado asesoramiento o pruebas</w:t>
            </w:r>
          </w:p>
        </w:tc>
      </w:tr>
      <w:tr w:rsidR="00FD5DEB" w:rsidRPr="00FD5DEB" w:rsidTr="008700E1">
        <w:trPr>
          <w:trHeight w:val="1440"/>
        </w:trPr>
        <w:tc>
          <w:tcPr>
            <w:tcW w:w="8856" w:type="dxa"/>
            <w:shd w:val="clear" w:color="auto" w:fill="auto"/>
            <w:vAlign w:val="center"/>
          </w:tcPr>
          <w:p w:rsidR="0098768F" w:rsidRPr="00FD5DEB" w:rsidRDefault="00453199" w:rsidP="008700E1">
            <w:pPr>
              <w:spacing w:line="320" w:lineRule="atLeast"/>
              <w:rPr>
                <w:rFonts w:ascii="Arial" w:hAnsi="Arial" w:cs="Arial"/>
                <w:sz w:val="48"/>
                <w:szCs w:val="48"/>
              </w:rPr>
            </w:pPr>
            <w:r w:rsidRPr="00FD5DEB">
              <w:rPr>
                <w:rFonts w:ascii="Arial" w:hAnsi="Arial"/>
                <w:sz w:val="48"/>
              </w:rPr>
              <w:t>Adolescente con VIH, vive en un barrio sin servicios de salud</w:t>
            </w:r>
          </w:p>
        </w:tc>
      </w:tr>
      <w:tr w:rsidR="00FD5DEB" w:rsidRPr="00FD5DEB" w:rsidTr="008700E1">
        <w:trPr>
          <w:trHeight w:val="1440"/>
        </w:trPr>
        <w:tc>
          <w:tcPr>
            <w:tcW w:w="8856" w:type="dxa"/>
            <w:shd w:val="clear" w:color="auto" w:fill="auto"/>
            <w:vAlign w:val="center"/>
          </w:tcPr>
          <w:p w:rsidR="0098768F" w:rsidRPr="00FD5DEB" w:rsidRDefault="00453199" w:rsidP="008700E1">
            <w:pPr>
              <w:spacing w:line="320" w:lineRule="atLeast"/>
              <w:rPr>
                <w:rFonts w:ascii="Arial" w:hAnsi="Arial" w:cs="Arial"/>
                <w:sz w:val="48"/>
                <w:szCs w:val="48"/>
              </w:rPr>
            </w:pPr>
            <w:r w:rsidRPr="00FD5DEB">
              <w:rPr>
                <w:rFonts w:ascii="Arial" w:hAnsi="Arial"/>
                <w:sz w:val="48"/>
              </w:rPr>
              <w:t>Ministro de Educación</w:t>
            </w:r>
          </w:p>
        </w:tc>
      </w:tr>
      <w:tr w:rsidR="00FD5DEB" w:rsidRPr="00FD5DEB" w:rsidTr="008700E1">
        <w:trPr>
          <w:trHeight w:val="1440"/>
        </w:trPr>
        <w:tc>
          <w:tcPr>
            <w:tcW w:w="8856" w:type="dxa"/>
            <w:shd w:val="clear" w:color="auto" w:fill="auto"/>
            <w:vAlign w:val="center"/>
          </w:tcPr>
          <w:p w:rsidR="0098768F" w:rsidRPr="00FD5DEB" w:rsidRDefault="00453199" w:rsidP="008700E1">
            <w:pPr>
              <w:spacing w:line="320" w:lineRule="atLeast"/>
              <w:rPr>
                <w:rFonts w:ascii="Arial" w:hAnsi="Arial" w:cs="Arial"/>
                <w:sz w:val="48"/>
                <w:szCs w:val="48"/>
              </w:rPr>
            </w:pPr>
            <w:r w:rsidRPr="00FD5DEB">
              <w:rPr>
                <w:rFonts w:ascii="Arial" w:hAnsi="Arial"/>
                <w:sz w:val="48"/>
              </w:rPr>
              <w:t>Líder de partido político, sexo masculino, de 47 años</w:t>
            </w:r>
          </w:p>
        </w:tc>
      </w:tr>
      <w:tr w:rsidR="00FD5DEB" w:rsidRPr="00FD5DEB" w:rsidTr="008700E1">
        <w:trPr>
          <w:trHeight w:val="1440"/>
        </w:trPr>
        <w:tc>
          <w:tcPr>
            <w:tcW w:w="8856" w:type="dxa"/>
            <w:shd w:val="clear" w:color="auto" w:fill="auto"/>
            <w:vAlign w:val="center"/>
          </w:tcPr>
          <w:p w:rsidR="0098768F" w:rsidRPr="00FD5DEB" w:rsidRDefault="00453199" w:rsidP="008700E1">
            <w:pPr>
              <w:spacing w:line="320" w:lineRule="atLeast"/>
              <w:rPr>
                <w:rFonts w:ascii="Arial" w:hAnsi="Arial" w:cs="Arial"/>
                <w:sz w:val="48"/>
                <w:szCs w:val="48"/>
              </w:rPr>
            </w:pPr>
            <w:r w:rsidRPr="00FD5DEB">
              <w:rPr>
                <w:rFonts w:ascii="Arial" w:hAnsi="Arial"/>
                <w:sz w:val="48"/>
              </w:rPr>
              <w:t>Director Nacional de una ONG sobre el SIDA</w:t>
            </w:r>
          </w:p>
        </w:tc>
      </w:tr>
      <w:tr w:rsidR="00FD5DEB" w:rsidRPr="00FD5DEB" w:rsidTr="008700E1">
        <w:trPr>
          <w:trHeight w:val="1440"/>
        </w:trPr>
        <w:tc>
          <w:tcPr>
            <w:tcW w:w="8856" w:type="dxa"/>
            <w:shd w:val="clear" w:color="auto" w:fill="auto"/>
            <w:vAlign w:val="center"/>
          </w:tcPr>
          <w:p w:rsidR="0098768F" w:rsidRPr="00FD5DEB" w:rsidRDefault="00453199" w:rsidP="008700E1">
            <w:pPr>
              <w:spacing w:line="320" w:lineRule="atLeast"/>
              <w:rPr>
                <w:rFonts w:ascii="Arial" w:hAnsi="Arial" w:cs="Arial"/>
                <w:sz w:val="48"/>
                <w:szCs w:val="48"/>
              </w:rPr>
            </w:pPr>
            <w:r w:rsidRPr="00FD5DEB">
              <w:rPr>
                <w:rFonts w:ascii="Arial" w:hAnsi="Arial"/>
                <w:sz w:val="48"/>
              </w:rPr>
              <w:t>Hombre trabajador en una plantación de caucho, gana 50 dólares por mes</w:t>
            </w:r>
          </w:p>
        </w:tc>
      </w:tr>
      <w:tr w:rsidR="00FD5DEB" w:rsidRPr="00FD5DEB" w:rsidTr="008700E1">
        <w:trPr>
          <w:trHeight w:val="1440"/>
        </w:trPr>
        <w:tc>
          <w:tcPr>
            <w:tcW w:w="8856" w:type="dxa"/>
            <w:shd w:val="clear" w:color="auto" w:fill="auto"/>
            <w:vAlign w:val="center"/>
          </w:tcPr>
          <w:p w:rsidR="0098768F" w:rsidRPr="00FD5DEB" w:rsidRDefault="00453199" w:rsidP="00187101">
            <w:pPr>
              <w:spacing w:line="320" w:lineRule="atLeast"/>
              <w:rPr>
                <w:rFonts w:ascii="Arial" w:hAnsi="Arial" w:cs="Arial"/>
                <w:sz w:val="48"/>
                <w:szCs w:val="48"/>
              </w:rPr>
            </w:pPr>
            <w:r w:rsidRPr="00FD5DEB">
              <w:rPr>
                <w:rFonts w:ascii="Arial" w:hAnsi="Arial"/>
                <w:sz w:val="48"/>
              </w:rPr>
              <w:lastRenderedPageBreak/>
              <w:t xml:space="preserve">Representante </w:t>
            </w:r>
            <w:r w:rsidR="00187101" w:rsidRPr="00FD5DEB">
              <w:rPr>
                <w:rFonts w:ascii="Arial" w:hAnsi="Arial"/>
                <w:sz w:val="48"/>
              </w:rPr>
              <w:t xml:space="preserve">del UNFPA </w:t>
            </w:r>
            <w:r w:rsidRPr="00FD5DEB">
              <w:rPr>
                <w:rFonts w:ascii="Arial" w:hAnsi="Arial"/>
                <w:sz w:val="48"/>
              </w:rPr>
              <w:t xml:space="preserve">en el País </w:t>
            </w:r>
          </w:p>
        </w:tc>
      </w:tr>
      <w:tr w:rsidR="00FD5DEB" w:rsidRPr="00FD5DEB" w:rsidTr="008700E1">
        <w:trPr>
          <w:trHeight w:val="1440"/>
        </w:trPr>
        <w:tc>
          <w:tcPr>
            <w:tcW w:w="8856" w:type="dxa"/>
            <w:shd w:val="clear" w:color="auto" w:fill="auto"/>
            <w:vAlign w:val="center"/>
          </w:tcPr>
          <w:p w:rsidR="0098768F" w:rsidRPr="00FD5DEB" w:rsidRDefault="00453199" w:rsidP="008700E1">
            <w:pPr>
              <w:spacing w:line="320" w:lineRule="atLeast"/>
              <w:rPr>
                <w:rFonts w:ascii="Arial" w:hAnsi="Arial" w:cs="Arial"/>
                <w:sz w:val="48"/>
                <w:szCs w:val="48"/>
              </w:rPr>
            </w:pPr>
            <w:r w:rsidRPr="00FD5DEB">
              <w:rPr>
                <w:rFonts w:ascii="Arial" w:hAnsi="Arial"/>
                <w:sz w:val="48"/>
              </w:rPr>
              <w:t>Policía que con frecuencia paga por sexo, de 34 años, padre de 4 niños</w:t>
            </w:r>
          </w:p>
        </w:tc>
      </w:tr>
      <w:tr w:rsidR="00FD5DEB" w:rsidRPr="00FD5DEB" w:rsidTr="008700E1">
        <w:trPr>
          <w:trHeight w:val="1440"/>
        </w:trPr>
        <w:tc>
          <w:tcPr>
            <w:tcW w:w="8856" w:type="dxa"/>
            <w:shd w:val="clear" w:color="auto" w:fill="auto"/>
            <w:vAlign w:val="center"/>
          </w:tcPr>
          <w:p w:rsidR="0098768F" w:rsidRPr="00FD5DEB" w:rsidRDefault="00453199" w:rsidP="008700E1">
            <w:pPr>
              <w:spacing w:line="320" w:lineRule="atLeast"/>
              <w:rPr>
                <w:rFonts w:ascii="Arial" w:hAnsi="Arial" w:cs="Arial"/>
                <w:sz w:val="48"/>
                <w:szCs w:val="48"/>
              </w:rPr>
            </w:pPr>
            <w:r w:rsidRPr="00FD5DEB">
              <w:rPr>
                <w:rFonts w:ascii="Arial" w:hAnsi="Arial"/>
                <w:sz w:val="48"/>
              </w:rPr>
              <w:t>Periodista local, sexo femenino, de 26 años</w:t>
            </w:r>
          </w:p>
        </w:tc>
      </w:tr>
      <w:tr w:rsidR="00FD5DEB" w:rsidRPr="00FD5DEB" w:rsidTr="008700E1">
        <w:trPr>
          <w:trHeight w:val="1440"/>
        </w:trPr>
        <w:tc>
          <w:tcPr>
            <w:tcW w:w="8856" w:type="dxa"/>
            <w:shd w:val="clear" w:color="auto" w:fill="auto"/>
            <w:vAlign w:val="center"/>
          </w:tcPr>
          <w:p w:rsidR="0098768F" w:rsidRPr="00FD5DEB" w:rsidRDefault="00453199" w:rsidP="008700E1">
            <w:pPr>
              <w:spacing w:line="320" w:lineRule="atLeast"/>
              <w:rPr>
                <w:rFonts w:ascii="Arial" w:hAnsi="Arial" w:cs="Arial"/>
                <w:sz w:val="48"/>
                <w:szCs w:val="48"/>
              </w:rPr>
            </w:pPr>
            <w:r w:rsidRPr="00FD5DEB">
              <w:rPr>
                <w:rFonts w:ascii="Arial" w:hAnsi="Arial"/>
                <w:sz w:val="48"/>
              </w:rPr>
              <w:t>Director de un canal de televisión nacional, sexo masculino, de 47 años</w:t>
            </w:r>
          </w:p>
        </w:tc>
      </w:tr>
      <w:tr w:rsidR="00FD5DEB" w:rsidRPr="00FD5DEB" w:rsidTr="008700E1">
        <w:trPr>
          <w:trHeight w:val="1440"/>
        </w:trPr>
        <w:tc>
          <w:tcPr>
            <w:tcW w:w="8856" w:type="dxa"/>
            <w:shd w:val="clear" w:color="auto" w:fill="auto"/>
            <w:vAlign w:val="center"/>
          </w:tcPr>
          <w:p w:rsidR="0098768F" w:rsidRPr="00FD5DEB" w:rsidRDefault="00453199" w:rsidP="000A3835">
            <w:pPr>
              <w:spacing w:line="320" w:lineRule="atLeast"/>
              <w:rPr>
                <w:rFonts w:ascii="Arial" w:hAnsi="Arial" w:cs="Arial"/>
                <w:sz w:val="48"/>
                <w:szCs w:val="48"/>
              </w:rPr>
            </w:pPr>
            <w:r w:rsidRPr="00FD5DEB">
              <w:rPr>
                <w:rFonts w:ascii="Arial" w:hAnsi="Arial"/>
                <w:sz w:val="48"/>
              </w:rPr>
              <w:t xml:space="preserve">Defensor </w:t>
            </w:r>
            <w:r w:rsidR="00187101" w:rsidRPr="00FD5DEB">
              <w:rPr>
                <w:rFonts w:ascii="Arial" w:hAnsi="Arial"/>
                <w:sz w:val="48"/>
              </w:rPr>
              <w:t xml:space="preserve">Nacional </w:t>
            </w:r>
            <w:r w:rsidRPr="00FD5DEB">
              <w:rPr>
                <w:rFonts w:ascii="Arial" w:hAnsi="Arial"/>
                <w:sz w:val="48"/>
              </w:rPr>
              <w:t>del Pueblo sobre VIH/SIDA</w:t>
            </w:r>
          </w:p>
        </w:tc>
      </w:tr>
      <w:tr w:rsidR="00FD5DEB" w:rsidRPr="00FD5DEB" w:rsidTr="008700E1">
        <w:trPr>
          <w:trHeight w:val="1440"/>
        </w:trPr>
        <w:tc>
          <w:tcPr>
            <w:tcW w:w="8856" w:type="dxa"/>
            <w:shd w:val="clear" w:color="auto" w:fill="auto"/>
            <w:vAlign w:val="center"/>
          </w:tcPr>
          <w:p w:rsidR="0098768F" w:rsidRPr="00FD5DEB" w:rsidRDefault="00453199" w:rsidP="008700E1">
            <w:pPr>
              <w:spacing w:line="320" w:lineRule="atLeast"/>
              <w:rPr>
                <w:rFonts w:ascii="Arial" w:hAnsi="Arial" w:cs="Arial"/>
                <w:sz w:val="48"/>
                <w:szCs w:val="48"/>
              </w:rPr>
            </w:pPr>
            <w:r w:rsidRPr="00FD5DEB">
              <w:rPr>
                <w:rFonts w:ascii="Arial" w:hAnsi="Arial"/>
                <w:sz w:val="48"/>
              </w:rPr>
              <w:t>Recluso de sexo masculino</w:t>
            </w:r>
          </w:p>
        </w:tc>
      </w:tr>
      <w:tr w:rsidR="00FD5DEB" w:rsidRPr="00FD5DEB" w:rsidTr="008700E1">
        <w:trPr>
          <w:trHeight w:val="1440"/>
        </w:trPr>
        <w:tc>
          <w:tcPr>
            <w:tcW w:w="8856" w:type="dxa"/>
            <w:shd w:val="clear" w:color="auto" w:fill="auto"/>
            <w:vAlign w:val="center"/>
          </w:tcPr>
          <w:p w:rsidR="0098768F" w:rsidRPr="00FD5DEB" w:rsidRDefault="00453199" w:rsidP="008700E1">
            <w:pPr>
              <w:spacing w:line="320" w:lineRule="atLeast"/>
              <w:rPr>
                <w:rFonts w:ascii="Arial" w:hAnsi="Arial" w:cs="Arial"/>
                <w:sz w:val="48"/>
                <w:szCs w:val="48"/>
              </w:rPr>
            </w:pPr>
            <w:r w:rsidRPr="00FD5DEB">
              <w:rPr>
                <w:rFonts w:ascii="Arial" w:hAnsi="Arial"/>
                <w:sz w:val="48"/>
              </w:rPr>
              <w:t>Uno de los cinco hombres de negocios más ricos del país, de 37 años</w:t>
            </w:r>
          </w:p>
        </w:tc>
      </w:tr>
    </w:tbl>
    <w:p w:rsidR="0098768F" w:rsidRPr="00155F0C" w:rsidRDefault="0061467A" w:rsidP="004A1DAA">
      <w:pPr>
        <w:spacing w:line="320" w:lineRule="atLeast"/>
        <w:jc w:val="both"/>
      </w:pPr>
    </w:p>
    <w:sectPr w:rsidR="0098768F" w:rsidRPr="00155F0C" w:rsidSect="003B3B42">
      <w:footerReference w:type="even" r:id="rId8"/>
      <w:footerReference w:type="default" r:id="rId9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21C" w:rsidRDefault="0066021C">
      <w:r>
        <w:separator/>
      </w:r>
    </w:p>
  </w:endnote>
  <w:endnote w:type="continuationSeparator" w:id="0">
    <w:p w:rsidR="0066021C" w:rsidRDefault="00660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A8F" w:rsidRDefault="00453199" w:rsidP="002005E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B6A8F" w:rsidRDefault="0061467A" w:rsidP="002005E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A8F" w:rsidRPr="0098768F" w:rsidRDefault="00453199" w:rsidP="002005EC">
    <w:pPr>
      <w:pStyle w:val="Footer"/>
      <w:framePr w:wrap="around" w:vAnchor="text" w:hAnchor="margin" w:xAlign="right" w:y="1"/>
      <w:rPr>
        <w:rStyle w:val="PageNumber"/>
        <w:rFonts w:ascii="Arial" w:hAnsi="Arial" w:cs="Arial"/>
        <w:sz w:val="22"/>
        <w:szCs w:val="22"/>
      </w:rPr>
    </w:pPr>
    <w:r>
      <w:rPr>
        <w:rStyle w:val="PageNumber"/>
        <w:rFonts w:ascii="Arial" w:hAnsi="Arial"/>
        <w:sz w:val="22"/>
      </w:rPr>
      <w:fldChar w:fldCharType="begin"/>
    </w:r>
    <w:r>
      <w:rPr>
        <w:rStyle w:val="PageNumber"/>
        <w:rFonts w:ascii="Arial" w:hAnsi="Arial"/>
        <w:sz w:val="22"/>
      </w:rPr>
      <w:instrText xml:space="preserve">PAGE  </w:instrText>
    </w:r>
    <w:r>
      <w:rPr>
        <w:rStyle w:val="PageNumber"/>
        <w:rFonts w:ascii="Arial" w:hAnsi="Arial"/>
        <w:sz w:val="22"/>
      </w:rPr>
      <w:fldChar w:fldCharType="separate"/>
    </w:r>
    <w:r w:rsidR="0061467A">
      <w:rPr>
        <w:rStyle w:val="PageNumber"/>
        <w:rFonts w:ascii="Arial" w:hAnsi="Arial"/>
        <w:noProof/>
        <w:sz w:val="22"/>
      </w:rPr>
      <w:t>1</w:t>
    </w:r>
    <w:r>
      <w:rPr>
        <w:rStyle w:val="PageNumber"/>
        <w:rFonts w:ascii="Arial" w:hAnsi="Arial"/>
        <w:sz w:val="22"/>
      </w:rPr>
      <w:fldChar w:fldCharType="end"/>
    </w:r>
  </w:p>
  <w:p w:rsidR="008B6A8F" w:rsidRDefault="0061467A" w:rsidP="002005E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21C" w:rsidRDefault="0066021C">
      <w:r>
        <w:separator/>
      </w:r>
    </w:p>
  </w:footnote>
  <w:footnote w:type="continuationSeparator" w:id="0">
    <w:p w:rsidR="0066021C" w:rsidRDefault="006602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A786D"/>
    <w:multiLevelType w:val="hybridMultilevel"/>
    <w:tmpl w:val="6B10D516"/>
    <w:lvl w:ilvl="0" w:tplc="C52008A6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DAABC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2CF9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48D2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F8F9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86EA4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FC95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524F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862C1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AF5DDD"/>
    <w:multiLevelType w:val="hybridMultilevel"/>
    <w:tmpl w:val="51FE0E46"/>
    <w:lvl w:ilvl="0" w:tplc="812AB0C6">
      <w:start w:val="1"/>
      <w:numFmt w:val="decimal"/>
      <w:lvlText w:val="%1."/>
      <w:lvlJc w:val="left"/>
      <w:pPr>
        <w:tabs>
          <w:tab w:val="num" w:pos="432"/>
        </w:tabs>
        <w:ind w:left="0" w:firstLine="0"/>
      </w:pPr>
      <w:rPr>
        <w:rFonts w:hint="default"/>
      </w:rPr>
    </w:lvl>
    <w:lvl w:ilvl="1" w:tplc="0E68FD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E8829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D02D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7A7D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B26BB9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CA47C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66FE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A2878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6D7721"/>
    <w:multiLevelType w:val="hybridMultilevel"/>
    <w:tmpl w:val="1E68E32E"/>
    <w:lvl w:ilvl="0" w:tplc="4224E6DE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Garamond" w:hAnsi="Garamond" w:cs="Times New Roman" w:hint="default"/>
        <w:b w:val="0"/>
        <w:i w:val="0"/>
        <w:sz w:val="24"/>
        <w:u w:val="none"/>
      </w:rPr>
    </w:lvl>
    <w:lvl w:ilvl="1" w:tplc="91E0B9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44060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376A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88CC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6BC7D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D24A4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92D0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9A88D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9D7B03"/>
    <w:multiLevelType w:val="hybridMultilevel"/>
    <w:tmpl w:val="E496D516"/>
    <w:lvl w:ilvl="0" w:tplc="034A9ECE">
      <w:start w:val="16"/>
      <w:numFmt w:val="lowerRoman"/>
      <w:lvlText w:val="(%1)"/>
      <w:lvlJc w:val="left"/>
      <w:pPr>
        <w:tabs>
          <w:tab w:val="num" w:pos="780"/>
        </w:tabs>
        <w:ind w:left="780" w:hanging="720"/>
      </w:pPr>
      <w:rPr>
        <w:rFonts w:cs="Times New Roman" w:hint="default"/>
      </w:rPr>
    </w:lvl>
    <w:lvl w:ilvl="1" w:tplc="E8325D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F2C6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0E22E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38C09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A9C13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AA95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02378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BC470E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AA35E93"/>
    <w:multiLevelType w:val="hybridMultilevel"/>
    <w:tmpl w:val="F86E4D32"/>
    <w:lvl w:ilvl="0" w:tplc="B27CBFA2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6346EF2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CA250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B2EF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B4C6CD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2880D6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09ED3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9C2577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108A7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65B5839"/>
    <w:multiLevelType w:val="hybridMultilevel"/>
    <w:tmpl w:val="A39E65C0"/>
    <w:lvl w:ilvl="0" w:tplc="BBFA0D50">
      <w:start w:val="1"/>
      <w:numFmt w:val="decimal"/>
      <w:lvlText w:val="%1."/>
      <w:lvlJc w:val="left"/>
      <w:pPr>
        <w:tabs>
          <w:tab w:val="num" w:pos="432"/>
        </w:tabs>
        <w:ind w:left="0" w:firstLine="0"/>
      </w:pPr>
      <w:rPr>
        <w:rFonts w:hint="default"/>
      </w:rPr>
    </w:lvl>
    <w:lvl w:ilvl="1" w:tplc="05D04A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A1EDF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54234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E1221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3E4A87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269E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A88202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B52861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B542868"/>
    <w:multiLevelType w:val="singleLevel"/>
    <w:tmpl w:val="F74CE584"/>
    <w:lvl w:ilvl="0">
      <w:start w:val="16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Garamond" w:hAnsi="Garamond" w:cs="Times New Roman" w:hint="default"/>
        <w:b w:val="0"/>
        <w:i w:val="0"/>
        <w:sz w:val="24"/>
        <w:u w:val="none"/>
      </w:rPr>
    </w:lvl>
  </w:abstractNum>
  <w:abstractNum w:abstractNumId="7">
    <w:nsid w:val="533A2E13"/>
    <w:multiLevelType w:val="hybridMultilevel"/>
    <w:tmpl w:val="FE22F606"/>
    <w:lvl w:ilvl="0" w:tplc="5B74FD06">
      <w:start w:val="16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53EABDE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5D6C96C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4718B19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973C6A02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4C166728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2ACC04E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E5D815F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E0A61F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59351676"/>
    <w:multiLevelType w:val="singleLevel"/>
    <w:tmpl w:val="DA34B6FC"/>
    <w:lvl w:ilvl="0">
      <w:start w:val="20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9">
    <w:nsid w:val="5DCC2072"/>
    <w:multiLevelType w:val="singleLevel"/>
    <w:tmpl w:val="040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65386FDD"/>
    <w:multiLevelType w:val="singleLevel"/>
    <w:tmpl w:val="040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>
    <w:nsid w:val="6BF14CC0"/>
    <w:multiLevelType w:val="hybridMultilevel"/>
    <w:tmpl w:val="452C10A8"/>
    <w:lvl w:ilvl="0" w:tplc="7B284B12">
      <w:start w:val="1"/>
      <w:numFmt w:val="decimal"/>
      <w:lvlText w:val="%1."/>
      <w:lvlJc w:val="left"/>
      <w:pPr>
        <w:tabs>
          <w:tab w:val="num" w:pos="432"/>
        </w:tabs>
        <w:ind w:left="0" w:firstLine="0"/>
      </w:pPr>
      <w:rPr>
        <w:rFonts w:hint="default"/>
      </w:rPr>
    </w:lvl>
    <w:lvl w:ilvl="1" w:tplc="6F58DB58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60FE55D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340E7B3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D49C121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B0F89D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532B2C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3CAC120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008AA8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2">
    <w:nsid w:val="6ED10B9E"/>
    <w:multiLevelType w:val="singleLevel"/>
    <w:tmpl w:val="040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>
    <w:nsid w:val="70DE3754"/>
    <w:multiLevelType w:val="multilevel"/>
    <w:tmpl w:val="F86E4D32"/>
    <w:lvl w:ilvl="0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3DB60F6"/>
    <w:multiLevelType w:val="hybridMultilevel"/>
    <w:tmpl w:val="0684792E"/>
    <w:lvl w:ilvl="0" w:tplc="21AC3F72">
      <w:start w:val="1"/>
      <w:numFmt w:val="bullet"/>
      <w:lvlText w:val="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CA2A73C" w:tentative="1">
      <w:start w:val="1"/>
      <w:numFmt w:val="bullet"/>
      <w:lvlText w:val="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1920450" w:tentative="1">
      <w:start w:val="1"/>
      <w:numFmt w:val="bullet"/>
      <w:lvlText w:val="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D0B52C" w:tentative="1">
      <w:start w:val="1"/>
      <w:numFmt w:val="bullet"/>
      <w:lvlText w:val="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A9412C6" w:tentative="1">
      <w:start w:val="1"/>
      <w:numFmt w:val="bullet"/>
      <w:lvlText w:val="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6AED68A" w:tentative="1">
      <w:start w:val="1"/>
      <w:numFmt w:val="bullet"/>
      <w:lvlText w:val="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F6115A" w:tentative="1">
      <w:start w:val="1"/>
      <w:numFmt w:val="bullet"/>
      <w:lvlText w:val="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1EBA70" w:tentative="1">
      <w:start w:val="1"/>
      <w:numFmt w:val="bullet"/>
      <w:lvlText w:val="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06B2CA" w:tentative="1">
      <w:start w:val="1"/>
      <w:numFmt w:val="bullet"/>
      <w:lvlText w:val="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9C13946"/>
    <w:multiLevelType w:val="hybridMultilevel"/>
    <w:tmpl w:val="D58A97AC"/>
    <w:lvl w:ilvl="0" w:tplc="E4066408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12E66E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BF0924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3CACE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5C6FF1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FB457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0FCE2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856B1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F68A0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A3636B1"/>
    <w:multiLevelType w:val="multilevel"/>
    <w:tmpl w:val="D58A97AC"/>
    <w:lvl w:ilvl="0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6"/>
    <w:lvlOverride w:ilvl="0">
      <w:lvl w:ilvl="0">
        <w:start w:val="1"/>
        <w:numFmt w:val="decimal"/>
        <w:lvlText w:val="%1. "/>
        <w:legacy w:legacy="1" w:legacySpace="0" w:legacyIndent="360"/>
        <w:lvlJc w:val="left"/>
        <w:pPr>
          <w:ind w:left="360" w:hanging="360"/>
        </w:pPr>
        <w:rPr>
          <w:rFonts w:ascii="Garamond" w:hAnsi="Garamond" w:cs="Times New Roman" w:hint="default"/>
          <w:b w:val="0"/>
          <w:i w:val="0"/>
          <w:sz w:val="24"/>
          <w:u w:val="none"/>
        </w:rPr>
      </w:lvl>
    </w:lvlOverride>
  </w:num>
  <w:num w:numId="4">
    <w:abstractNumId w:val="9"/>
  </w:num>
  <w:num w:numId="5">
    <w:abstractNumId w:val="8"/>
  </w:num>
  <w:num w:numId="6">
    <w:abstractNumId w:val="10"/>
  </w:num>
  <w:num w:numId="7">
    <w:abstractNumId w:val="7"/>
  </w:num>
  <w:num w:numId="8">
    <w:abstractNumId w:val="3"/>
  </w:num>
  <w:num w:numId="9">
    <w:abstractNumId w:val="2"/>
  </w:num>
  <w:num w:numId="10">
    <w:abstractNumId w:val="15"/>
  </w:num>
  <w:num w:numId="11">
    <w:abstractNumId w:val="16"/>
  </w:num>
  <w:num w:numId="12">
    <w:abstractNumId w:val="11"/>
  </w:num>
  <w:num w:numId="13">
    <w:abstractNumId w:val="4"/>
  </w:num>
  <w:num w:numId="14">
    <w:abstractNumId w:val="13"/>
  </w:num>
  <w:num w:numId="15">
    <w:abstractNumId w:val="5"/>
  </w:num>
  <w:num w:numId="16">
    <w:abstractNumId w:val="1"/>
  </w:num>
  <w:num w:numId="17">
    <w:abstractNumId w:val="0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5EC"/>
    <w:rsid w:val="000A3835"/>
    <w:rsid w:val="00187101"/>
    <w:rsid w:val="002005EC"/>
    <w:rsid w:val="00453199"/>
    <w:rsid w:val="005B2734"/>
    <w:rsid w:val="0061467A"/>
    <w:rsid w:val="0066021C"/>
    <w:rsid w:val="00FD5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005EC"/>
    <w:rPr>
      <w:sz w:val="24"/>
      <w:lang w:val="es-E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005EC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CF2420"/>
    <w:rPr>
      <w:sz w:val="24"/>
      <w:lang w:val="es-ES" w:eastAsia="en-US"/>
    </w:rPr>
  </w:style>
  <w:style w:type="paragraph" w:styleId="BodyTextIndent">
    <w:name w:val="Body Text Indent"/>
    <w:basedOn w:val="Normal"/>
    <w:link w:val="BodyTextIndentChar"/>
    <w:uiPriority w:val="99"/>
    <w:rsid w:val="002005EC"/>
    <w:pPr>
      <w:ind w:left="720"/>
    </w:pPr>
  </w:style>
  <w:style w:type="character" w:customStyle="1" w:styleId="BodyTextIndentChar">
    <w:name w:val="Body Text Indent Char"/>
    <w:link w:val="BodyTextIndent"/>
    <w:uiPriority w:val="99"/>
    <w:semiHidden/>
    <w:rsid w:val="00CF2420"/>
    <w:rPr>
      <w:sz w:val="24"/>
      <w:lang w:val="es-ES" w:eastAsia="en-US"/>
    </w:rPr>
  </w:style>
  <w:style w:type="paragraph" w:styleId="BodyText3">
    <w:name w:val="Body Text 3"/>
    <w:basedOn w:val="Normal"/>
    <w:link w:val="BodyText3Char"/>
    <w:uiPriority w:val="99"/>
    <w:rsid w:val="002005EC"/>
    <w:pPr>
      <w:jc w:val="both"/>
    </w:pPr>
  </w:style>
  <w:style w:type="character" w:customStyle="1" w:styleId="BodyText3Char">
    <w:name w:val="Body Text 3 Char"/>
    <w:link w:val="BodyText3"/>
    <w:uiPriority w:val="99"/>
    <w:semiHidden/>
    <w:rsid w:val="00CF2420"/>
    <w:rPr>
      <w:sz w:val="16"/>
      <w:szCs w:val="16"/>
      <w:lang w:val="es-ES" w:eastAsia="en-US"/>
    </w:rPr>
  </w:style>
  <w:style w:type="paragraph" w:styleId="Footer">
    <w:name w:val="footer"/>
    <w:basedOn w:val="Normal"/>
    <w:link w:val="FooterChar"/>
    <w:uiPriority w:val="99"/>
    <w:rsid w:val="002005EC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rsid w:val="00CF2420"/>
    <w:rPr>
      <w:sz w:val="24"/>
      <w:lang w:val="es-ES" w:eastAsia="en-US"/>
    </w:rPr>
  </w:style>
  <w:style w:type="character" w:styleId="PageNumber">
    <w:name w:val="page number"/>
    <w:uiPriority w:val="99"/>
    <w:rsid w:val="002005EC"/>
    <w:rPr>
      <w:rFonts w:cs="Times New Roman"/>
      <w:lang w:val="es-ES"/>
    </w:rPr>
  </w:style>
  <w:style w:type="paragraph" w:styleId="BalloonText">
    <w:name w:val="Balloon Text"/>
    <w:basedOn w:val="Normal"/>
    <w:link w:val="BalloonTextChar"/>
    <w:uiPriority w:val="99"/>
    <w:semiHidden/>
    <w:rsid w:val="00346B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F2420"/>
    <w:rPr>
      <w:lang w:val="es-ES" w:eastAsia="en-US"/>
    </w:rPr>
  </w:style>
  <w:style w:type="table" w:styleId="TableGrid">
    <w:name w:val="Table Grid"/>
    <w:basedOn w:val="TableNormal"/>
    <w:rsid w:val="009876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">
    <w:name w:val="(文字) (文字) Char (文字) (文字) Char"/>
    <w:basedOn w:val="Normal"/>
    <w:rsid w:val="0048651E"/>
    <w:pPr>
      <w:spacing w:after="160" w:line="240" w:lineRule="exact"/>
    </w:pPr>
    <w:rPr>
      <w:rFonts w:ascii="Arial" w:hAnsi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005EC"/>
    <w:rPr>
      <w:sz w:val="24"/>
      <w:lang w:val="es-E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005EC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CF2420"/>
    <w:rPr>
      <w:sz w:val="24"/>
      <w:lang w:val="es-ES" w:eastAsia="en-US"/>
    </w:rPr>
  </w:style>
  <w:style w:type="paragraph" w:styleId="BodyTextIndent">
    <w:name w:val="Body Text Indent"/>
    <w:basedOn w:val="Normal"/>
    <w:link w:val="BodyTextIndentChar"/>
    <w:uiPriority w:val="99"/>
    <w:rsid w:val="002005EC"/>
    <w:pPr>
      <w:ind w:left="720"/>
    </w:pPr>
  </w:style>
  <w:style w:type="character" w:customStyle="1" w:styleId="BodyTextIndentChar">
    <w:name w:val="Body Text Indent Char"/>
    <w:link w:val="BodyTextIndent"/>
    <w:uiPriority w:val="99"/>
    <w:semiHidden/>
    <w:rsid w:val="00CF2420"/>
    <w:rPr>
      <w:sz w:val="24"/>
      <w:lang w:val="es-ES" w:eastAsia="en-US"/>
    </w:rPr>
  </w:style>
  <w:style w:type="paragraph" w:styleId="BodyText3">
    <w:name w:val="Body Text 3"/>
    <w:basedOn w:val="Normal"/>
    <w:link w:val="BodyText3Char"/>
    <w:uiPriority w:val="99"/>
    <w:rsid w:val="002005EC"/>
    <w:pPr>
      <w:jc w:val="both"/>
    </w:pPr>
  </w:style>
  <w:style w:type="character" w:customStyle="1" w:styleId="BodyText3Char">
    <w:name w:val="Body Text 3 Char"/>
    <w:link w:val="BodyText3"/>
    <w:uiPriority w:val="99"/>
    <w:semiHidden/>
    <w:rsid w:val="00CF2420"/>
    <w:rPr>
      <w:sz w:val="16"/>
      <w:szCs w:val="16"/>
      <w:lang w:val="es-ES" w:eastAsia="en-US"/>
    </w:rPr>
  </w:style>
  <w:style w:type="paragraph" w:styleId="Footer">
    <w:name w:val="footer"/>
    <w:basedOn w:val="Normal"/>
    <w:link w:val="FooterChar"/>
    <w:uiPriority w:val="99"/>
    <w:rsid w:val="002005EC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rsid w:val="00CF2420"/>
    <w:rPr>
      <w:sz w:val="24"/>
      <w:lang w:val="es-ES" w:eastAsia="en-US"/>
    </w:rPr>
  </w:style>
  <w:style w:type="character" w:styleId="PageNumber">
    <w:name w:val="page number"/>
    <w:uiPriority w:val="99"/>
    <w:rsid w:val="002005EC"/>
    <w:rPr>
      <w:rFonts w:cs="Times New Roman"/>
      <w:lang w:val="es-ES"/>
    </w:rPr>
  </w:style>
  <w:style w:type="paragraph" w:styleId="BalloonText">
    <w:name w:val="Balloon Text"/>
    <w:basedOn w:val="Normal"/>
    <w:link w:val="BalloonTextChar"/>
    <w:uiPriority w:val="99"/>
    <w:semiHidden/>
    <w:rsid w:val="00346B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F2420"/>
    <w:rPr>
      <w:lang w:val="es-ES" w:eastAsia="en-US"/>
    </w:rPr>
  </w:style>
  <w:style w:type="table" w:styleId="TableGrid">
    <w:name w:val="Table Grid"/>
    <w:basedOn w:val="TableNormal"/>
    <w:rsid w:val="009876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">
    <w:name w:val="(文字) (文字) Char (文字) (文字) Char"/>
    <w:basedOn w:val="Normal"/>
    <w:rsid w:val="0048651E"/>
    <w:pPr>
      <w:spacing w:after="160" w:line="240" w:lineRule="exact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1499</Words>
  <Characters>7248</Characters>
  <Application>Microsoft Office Word</Application>
  <DocSecurity>0</DocSecurity>
  <Lines>60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Power Walk: who are we going to listen to – and talk with</vt:lpstr>
      <vt:lpstr>Power Walk: who are we going to listen to – and talk with</vt:lpstr>
    </vt:vector>
  </TitlesOfParts>
  <Company>International Computing Centre</Company>
  <LinksUpToDate>false</LinksUpToDate>
  <CharactersWithSpaces>8730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Power Walk: who are we going to listen to – and talk with</dc:title>
  <dc:creator>darrow</dc:creator>
  <cp:lastModifiedBy>Adriana Jacinto</cp:lastModifiedBy>
  <cp:revision>3</cp:revision>
  <cp:lastPrinted>2007-07-16T23:50:00Z</cp:lastPrinted>
  <dcterms:created xsi:type="dcterms:W3CDTF">2011-03-17T14:54:00Z</dcterms:created>
  <dcterms:modified xsi:type="dcterms:W3CDTF">2011-03-17T14:56:00Z</dcterms:modified>
</cp:coreProperties>
</file>